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b/>
          <w:color w:val="000000" w:themeColor="text1"/>
          <w:sz w:val="32"/>
          <w:szCs w:val="32"/>
          <w:highlight w:val="none"/>
          <w14:textFill>
            <w14:solidFill>
              <w14:schemeClr w14:val="tx1"/>
            </w14:solidFill>
          </w14:textFill>
        </w:rPr>
      </w:pPr>
      <w:r>
        <w:rPr>
          <w:rFonts w:ascii="Times New Roman" w:hAnsi="Times New Roman" w:eastAsia="宋体" w:cs="Times New Roman"/>
          <w:b/>
          <w:color w:val="000000" w:themeColor="text1"/>
          <w:sz w:val="32"/>
          <w:szCs w:val="32"/>
          <w:highlight w:val="none"/>
          <w14:textFill>
            <w14:solidFill>
              <w14:schemeClr w14:val="tx1"/>
            </w14:solidFill>
          </w14:textFill>
        </w:rPr>
        <w:drawing>
          <wp:anchor distT="0" distB="0" distL="114300" distR="114300" simplePos="0" relativeHeight="251658240" behindDoc="0" locked="0" layoutInCell="1" allowOverlap="1">
            <wp:simplePos x="0" y="0"/>
            <wp:positionH relativeFrom="page">
              <wp:posOffset>11036300</wp:posOffset>
            </wp:positionH>
            <wp:positionV relativeFrom="topMargin">
              <wp:posOffset>11976100</wp:posOffset>
            </wp:positionV>
            <wp:extent cx="254000" cy="393700"/>
            <wp:effectExtent l="0" t="0" r="12700" b="635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254000" cy="393700"/>
                    </a:xfrm>
                    <a:prstGeom prst="rect">
                      <a:avLst/>
                    </a:prstGeom>
                  </pic:spPr>
                </pic:pic>
              </a:graphicData>
            </a:graphic>
          </wp:anchor>
        </w:drawing>
      </w:r>
      <w:r>
        <w:rPr>
          <w:rFonts w:ascii="Times New Roman" w:hAnsi="Times New Roman" w:eastAsia="宋体" w:cs="Times New Roman"/>
          <w:b/>
          <w:color w:val="000000" w:themeColor="text1"/>
          <w:sz w:val="32"/>
          <w:szCs w:val="32"/>
          <w:highlight w:val="none"/>
          <w14:textFill>
            <w14:solidFill>
              <w14:schemeClr w14:val="tx1"/>
            </w14:solidFill>
          </w14:textFill>
        </w:rPr>
        <w:t>202</w:t>
      </w:r>
      <w:r>
        <w:rPr>
          <w:rFonts w:hint="eastAsia" w:ascii="Times New Roman" w:hAnsi="Times New Roman" w:eastAsia="宋体" w:cs="Times New Roman"/>
          <w:b/>
          <w:color w:val="000000" w:themeColor="text1"/>
          <w:sz w:val="32"/>
          <w:szCs w:val="32"/>
          <w:highlight w:val="none"/>
          <w14:textFill>
            <w14:solidFill>
              <w14:schemeClr w14:val="tx1"/>
            </w14:solidFill>
          </w14:textFill>
        </w:rPr>
        <w:t>5届</w:t>
      </w:r>
      <w:r>
        <w:rPr>
          <w:rFonts w:ascii="Times New Roman" w:hAnsi="Times New Roman" w:eastAsia="宋体" w:cs="Times New Roman"/>
          <w:b/>
          <w:color w:val="000000" w:themeColor="text1"/>
          <w:sz w:val="32"/>
          <w:szCs w:val="32"/>
          <w:highlight w:val="none"/>
          <w14:textFill>
            <w14:solidFill>
              <w14:schemeClr w14:val="tx1"/>
            </w14:solidFill>
          </w14:textFill>
        </w:rPr>
        <w:t>高</w:t>
      </w:r>
      <w:r>
        <w:rPr>
          <w:rFonts w:hint="eastAsia" w:ascii="Times New Roman" w:hAnsi="Times New Roman" w:eastAsia="宋体" w:cs="Times New Roman"/>
          <w:b/>
          <w:color w:val="000000" w:themeColor="text1"/>
          <w:sz w:val="32"/>
          <w:szCs w:val="32"/>
          <w:highlight w:val="none"/>
          <w14:textFill>
            <w14:solidFill>
              <w14:schemeClr w14:val="tx1"/>
            </w14:solidFill>
          </w14:textFill>
        </w:rPr>
        <w:t>三·九月·三校</w:t>
      </w:r>
      <w:r>
        <w:rPr>
          <w:rFonts w:ascii="Times New Roman" w:hAnsi="Times New Roman" w:eastAsia="宋体" w:cs="Times New Roman"/>
          <w:b/>
          <w:color w:val="000000" w:themeColor="text1"/>
          <w:sz w:val="32"/>
          <w:szCs w:val="32"/>
          <w:highlight w:val="none"/>
          <w14:textFill>
            <w14:solidFill>
              <w14:schemeClr w14:val="tx1"/>
            </w14:solidFill>
          </w14:textFill>
        </w:rPr>
        <w:t>联考</w:t>
      </w:r>
    </w:p>
    <w:p>
      <w:pPr>
        <w:jc w:val="center"/>
        <w:rPr>
          <w:rFonts w:ascii="Times New Roman" w:hAnsi="Times New Roman" w:eastAsia="宋体" w:cs="Times New Roman"/>
          <w:b/>
          <w:color w:val="000000" w:themeColor="text1"/>
          <w:sz w:val="32"/>
          <w:szCs w:val="32"/>
          <w:highlight w:val="none"/>
          <w14:textFill>
            <w14:solidFill>
              <w14:schemeClr w14:val="tx1"/>
            </w14:solidFill>
          </w14:textFill>
        </w:rPr>
      </w:pPr>
      <w:r>
        <w:rPr>
          <w:rFonts w:hint="eastAsia" w:ascii="Times New Roman" w:hAnsi="Times New Roman" w:eastAsia="宋体" w:cs="Times New Roman"/>
          <w:b/>
          <w:color w:val="000000" w:themeColor="text1"/>
          <w:sz w:val="32"/>
          <w:szCs w:val="32"/>
          <w:highlight w:val="none"/>
          <w14:textFill>
            <w14:solidFill>
              <w14:schemeClr w14:val="tx1"/>
            </w14:solidFill>
          </w14:textFill>
        </w:rPr>
        <w:t>英语</w:t>
      </w:r>
      <w:r>
        <w:rPr>
          <w:rFonts w:ascii="Times New Roman" w:hAnsi="Times New Roman" w:eastAsia="宋体" w:cs="Times New Roman"/>
          <w:b/>
          <w:color w:val="000000" w:themeColor="text1"/>
          <w:sz w:val="32"/>
          <w:szCs w:val="32"/>
          <w:highlight w:val="none"/>
          <w14:textFill>
            <w14:solidFill>
              <w14:schemeClr w14:val="tx1"/>
            </w14:solidFill>
          </w14:textFill>
        </w:rPr>
        <w:t xml:space="preserve"> 科 试题</w:t>
      </w:r>
    </w:p>
    <w:p>
      <w:pPr>
        <w:jc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命题人</w:t>
      </w:r>
      <w:r>
        <w:rPr>
          <w:rFonts w:hint="eastAsia" w:ascii="Times New Roman" w:hAnsi="Times New Roman" w:eastAsia="宋体" w:cs="Times New Roman"/>
          <w:color w:val="000000" w:themeColor="text1"/>
          <w:sz w:val="24"/>
          <w:highlight w:val="none"/>
          <w14:textFill>
            <w14:solidFill>
              <w14:schemeClr w14:val="tx1"/>
            </w14:solidFill>
          </w14:textFill>
        </w:rPr>
        <w:t>/审题人</w:t>
      </w:r>
      <w:r>
        <w:rPr>
          <w:rFonts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14:textFill>
            <w14:solidFill>
              <w14:schemeClr w14:val="tx1"/>
            </w14:solidFill>
          </w14:textFill>
        </w:rPr>
        <w:t>惠州市第一中学 高三备课组</w:t>
      </w:r>
      <w:r>
        <w:rPr>
          <w:rFonts w:ascii="Times New Roman" w:hAnsi="Times New Roman" w:eastAsia="宋体" w:cs="Times New Roman"/>
          <w:color w:val="000000" w:themeColor="text1"/>
          <w:sz w:val="24"/>
          <w:highlight w:val="none"/>
          <w14:textFill>
            <w14:solidFill>
              <w14:schemeClr w14:val="tx1"/>
            </w14:solidFill>
          </w14:textFill>
        </w:rPr>
        <w:t xml:space="preserve"> </w:t>
      </w:r>
    </w:p>
    <w:p>
      <w:pPr>
        <w:spacing w:line="300" w:lineRule="auto"/>
        <w:jc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（满分 </w:t>
      </w:r>
      <w:r>
        <w:rPr>
          <w:rFonts w:hint="eastAsia" w:ascii="Times New Roman" w:hAnsi="Times New Roman" w:eastAsia="宋体" w:cs="Times New Roman"/>
          <w:color w:val="000000" w:themeColor="text1"/>
          <w:sz w:val="24"/>
          <w:highlight w:val="none"/>
          <w14:textFill>
            <w14:solidFill>
              <w14:schemeClr w14:val="tx1"/>
            </w14:solidFill>
          </w14:textFill>
        </w:rPr>
        <w:t>120</w:t>
      </w:r>
      <w:r>
        <w:rPr>
          <w:rFonts w:ascii="Times New Roman" w:hAnsi="Times New Roman" w:eastAsia="宋体" w:cs="Times New Roman"/>
          <w:color w:val="000000" w:themeColor="text1"/>
          <w:sz w:val="24"/>
          <w:highlight w:val="none"/>
          <w14:textFill>
            <w14:solidFill>
              <w14:schemeClr w14:val="tx1"/>
            </w14:solidFill>
          </w14:textFill>
        </w:rPr>
        <w:t xml:space="preserve"> 分。考试时间 </w:t>
      </w:r>
      <w:r>
        <w:rPr>
          <w:rFonts w:hint="eastAsia" w:ascii="Times New Roman" w:hAnsi="Times New Roman" w:eastAsia="宋体" w:cs="Times New Roman"/>
          <w:color w:val="000000" w:themeColor="text1"/>
          <w:sz w:val="24"/>
          <w:highlight w:val="none"/>
          <w14:textFill>
            <w14:solidFill>
              <w14:schemeClr w14:val="tx1"/>
            </w14:solidFill>
          </w14:textFill>
        </w:rPr>
        <w:t>120</w:t>
      </w:r>
      <w:r>
        <w:rPr>
          <w:rFonts w:ascii="Times New Roman" w:hAnsi="Times New Roman" w:eastAsia="宋体" w:cs="Times New Roman"/>
          <w:color w:val="000000" w:themeColor="text1"/>
          <w:sz w:val="24"/>
          <w:highlight w:val="none"/>
          <w14:textFill>
            <w14:solidFill>
              <w14:schemeClr w14:val="tx1"/>
            </w14:solidFill>
          </w14:textFill>
        </w:rPr>
        <w:t xml:space="preserve"> 分钟。）</w:t>
      </w:r>
    </w:p>
    <w:p>
      <w:pPr>
        <w:spacing w:line="300" w:lineRule="auto"/>
        <w:ind w:left="1320" w:hanging="1325" w:hangingChars="550"/>
        <w:outlineLvl w:val="0"/>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b/>
          <w:color w:val="000000" w:themeColor="text1"/>
          <w:sz w:val="24"/>
          <w:highlight w:val="none"/>
          <w14:textFill>
            <w14:solidFill>
              <w14:schemeClr w14:val="tx1"/>
            </w14:solidFill>
          </w14:textFill>
        </w:rPr>
        <w:t>注意事项：</w:t>
      </w:r>
      <w:r>
        <w:rPr>
          <w:rFonts w:ascii="Times New Roman" w:hAnsi="Times New Roman" w:eastAsia="宋体" w:cs="Times New Roman"/>
          <w:color w:val="000000" w:themeColor="text1"/>
          <w:sz w:val="24"/>
          <w:highlight w:val="none"/>
          <w14:textFill>
            <w14:solidFill>
              <w14:schemeClr w14:val="tx1"/>
            </w14:solidFill>
          </w14:textFill>
        </w:rPr>
        <w:t>1.答题前，考生务必用黑色字迹的钢笔或签字笔将自己的姓名和考生号、考场号、座位号填写在答题卡上。并用2B铅笔将对应的信息点涂黑，不按要求填涂的，答卷无效。</w:t>
      </w:r>
    </w:p>
    <w:p>
      <w:pPr>
        <w:spacing w:line="300" w:lineRule="auto"/>
        <w:ind w:left="1216" w:leftChars="522" w:hanging="120" w:hangingChars="50"/>
        <w:textAlignment w:val="baseline"/>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2.选择题每小题选出答案后，用2B铅笔把答题卡上对应题目选项的答案信息点涂黑，如需改动，用橡皮擦干净后，再选涂其他答案，答案不能答在试卷上。</w:t>
      </w:r>
    </w:p>
    <w:p>
      <w:pPr>
        <w:spacing w:line="300" w:lineRule="auto"/>
        <w:ind w:left="1216" w:leftChars="522" w:hanging="120" w:hangingChars="50"/>
        <w:textAlignment w:val="baseline"/>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3.非选择题必须用黑色字迹钢笔或签字笔作答，答案必须写在答题卡各题目指定区域内相应位置上；如需改动，先划掉原来的答案，然后再写上新的答案，不准使用铅笔和涂改液。不按以上要求作答的答案无效。</w:t>
      </w:r>
    </w:p>
    <w:p>
      <w:pPr>
        <w:spacing w:line="300" w:lineRule="auto"/>
        <w:ind w:left="1096" w:leftChars="522"/>
        <w:textAlignment w:val="baseline"/>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4.考生必须保持答题卡的整洁，考试结束后，只需将答题卡交回。</w:t>
      </w:r>
    </w:p>
    <w:p>
      <w:pPr>
        <w:ind w:left="-283" w:leftChars="-135" w:right="-334" w:rightChars="-159" w:firstLine="240" w:firstLineChars="100"/>
        <w:rPr>
          <w:rFonts w:ascii="Times New Roman" w:hAnsi="Times New Roman" w:eastAsia="黑体" w:cs="Times New Roman"/>
          <w:color w:val="000000" w:themeColor="text1"/>
          <w:sz w:val="24"/>
          <w:highlight w:val="none"/>
          <w14:textFill>
            <w14:solidFill>
              <w14:schemeClr w14:val="tx1"/>
            </w14:solidFill>
          </w14:textFill>
        </w:rPr>
      </w:pPr>
    </w:p>
    <w:p>
      <w:pPr>
        <w:spacing w:line="340" w:lineRule="exact"/>
        <w:ind w:left="-283" w:leftChars="-135" w:right="-334" w:rightChars="-159" w:firstLine="280" w:firstLineChars="100"/>
        <w:rPr>
          <w:rFonts w:ascii="Times New Roman" w:hAnsi="Times New Roman" w:eastAsia="黑体" w:cs="Times New Roman"/>
          <w:color w:val="000000" w:themeColor="text1"/>
          <w:sz w:val="28"/>
          <w:szCs w:val="28"/>
          <w:highlight w:val="none"/>
          <w14:textFill>
            <w14:solidFill>
              <w14:schemeClr w14:val="tx1"/>
            </w14:solidFill>
          </w14:textFill>
        </w:rPr>
      </w:pPr>
      <w:r>
        <w:rPr>
          <w:rFonts w:ascii="Times New Roman" w:hAnsi="Times New Roman" w:eastAsia="黑体" w:cs="Times New Roman"/>
          <w:color w:val="000000" w:themeColor="text1"/>
          <w:sz w:val="28"/>
          <w:szCs w:val="28"/>
          <w:highlight w:val="none"/>
          <w14:textFill>
            <w14:solidFill>
              <w14:schemeClr w14:val="tx1"/>
            </w14:solidFill>
          </w14:textFill>
        </w:rPr>
        <w:t>第二部分 阅读（共两节，满分50分）</w:t>
      </w:r>
    </w:p>
    <w:p>
      <w:pPr>
        <w:spacing w:line="340" w:lineRule="exact"/>
        <w:ind w:left="-283" w:leftChars="-135" w:right="-334" w:rightChars="-159" w:firstLine="240" w:firstLineChars="100"/>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第一节（共15小题；每小题2.5分，满分37.5分）</w:t>
      </w:r>
    </w:p>
    <w:p>
      <w:pPr>
        <w:spacing w:line="340" w:lineRule="exact"/>
        <w:ind w:right="-334" w:rightChars="-159" w:firstLine="480" w:firstLineChars="200"/>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阅读下列短文，从每题所给的A、B、C、D四个选项中选出最佳选项。</w:t>
      </w:r>
    </w:p>
    <w:p>
      <w:pPr>
        <w:spacing w:line="340" w:lineRule="exact"/>
        <w:jc w:val="center"/>
        <w:textAlignment w:val="center"/>
        <w:rPr>
          <w:rFonts w:ascii="Times New Roman" w:hAnsi="Times New Roman" w:eastAsia="宋体" w:cs="Times New Roman"/>
          <w:b/>
          <w:color w:val="000000" w:themeColor="text1"/>
          <w:sz w:val="24"/>
          <w:highlight w:val="none"/>
          <w14:textFill>
            <w14:solidFill>
              <w14:schemeClr w14:val="tx1"/>
            </w14:solidFill>
          </w14:textFill>
        </w:rPr>
      </w:pPr>
      <w:r>
        <w:rPr>
          <w:rFonts w:ascii="Times New Roman" w:hAnsi="Times New Roman" w:eastAsia="宋体" w:cs="Times New Roman"/>
          <w:b/>
          <w:color w:val="000000" w:themeColor="text1"/>
          <w:sz w:val="24"/>
          <w:highlight w:val="none"/>
          <w14:textFill>
            <w14:solidFill>
              <w14:schemeClr w14:val="tx1"/>
            </w14:solidFill>
          </w14:textFill>
        </w:rPr>
        <w:t>A</w:t>
      </w:r>
    </w:p>
    <w:p>
      <w:pPr>
        <w:spacing w:line="320" w:lineRule="exact"/>
        <w:ind w:firstLine="561"/>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If you haven’t decided how to spend your summer, you may want to think about the </w:t>
      </w:r>
      <w:r>
        <w:rPr>
          <w:rFonts w:ascii="Times New Roman" w:hAnsi="Times New Roman" w:eastAsia="宋体" w:cs="Times New Roman"/>
          <w:color w:val="000000" w:themeColor="text1"/>
          <w:sz w:val="24"/>
          <w:highlight w:val="none"/>
          <w14:textFill>
            <w14:solidFill>
              <w14:schemeClr w14:val="tx1"/>
            </w14:solidFill>
          </w14:textFill>
        </w:rPr>
        <w:t>possibility</w:t>
      </w:r>
      <w:r>
        <w:rPr>
          <w:rFonts w:ascii="Times New Roman" w:hAnsi="Times New Roman" w:eastAsia="宋体" w:cs="Times New Roman"/>
          <w:color w:val="000000" w:themeColor="text1"/>
          <w:sz w:val="24"/>
          <w:highlight w:val="none"/>
          <w14:textFill>
            <w14:solidFill>
              <w14:schemeClr w14:val="tx1"/>
            </w14:solidFill>
          </w14:textFill>
        </w:rPr>
        <w:t xml:space="preserve"> of participating in a summer program.</w:t>
      </w:r>
    </w:p>
    <w:p>
      <w:pPr>
        <w:spacing w:line="320" w:lineRule="exact"/>
        <w:ind w:firstLine="561"/>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b/>
          <w:color w:val="000000" w:themeColor="text1"/>
          <w:sz w:val="24"/>
          <w:highlight w:val="none"/>
          <w14:textFill>
            <w14:solidFill>
              <w14:schemeClr w14:val="tx1"/>
            </w14:solidFill>
          </w14:textFill>
        </w:rPr>
        <w:t>Virtual</w:t>
      </w:r>
      <w:r>
        <w:rPr>
          <w:rFonts w:ascii="Times New Roman" w:hAnsi="Times New Roman" w:eastAsia="宋体" w:cs="Times New Roman"/>
          <w:b/>
          <w:color w:val="000000" w:themeColor="text1"/>
          <w:sz w:val="24"/>
          <w:highlight w:val="none"/>
          <w14:textFill>
            <w14:solidFill>
              <w14:schemeClr w14:val="tx1"/>
            </w14:solidFill>
          </w14:textFill>
        </w:rPr>
        <w:t xml:space="preserve"> Experience:</w:t>
      </w:r>
      <w:r>
        <w:rPr>
          <w:rFonts w:hint="eastAsia" w:ascii="Times New Roman" w:hAnsi="Times New Roman" w:eastAsia="宋体" w:cs="Times New Roman"/>
          <w:b/>
          <w:color w:val="000000" w:themeColor="text1"/>
          <w:sz w:val="24"/>
          <w:highlight w:val="none"/>
          <w14:textFill>
            <w14:solidFill>
              <w14:schemeClr w14:val="tx1"/>
            </w14:solidFill>
          </w14:textFill>
        </w:rPr>
        <w:t xml:space="preserve"> </w:t>
      </w:r>
      <w:r>
        <w:rPr>
          <w:rFonts w:ascii="Times New Roman" w:hAnsi="Times New Roman" w:eastAsia="宋体" w:cs="Times New Roman"/>
          <w:b/>
          <w:color w:val="000000" w:themeColor="text1"/>
          <w:sz w:val="24"/>
          <w:highlight w:val="none"/>
          <w14:textFill>
            <w14:solidFill>
              <w14:schemeClr w14:val="tx1"/>
            </w14:solidFill>
          </w14:textFill>
        </w:rPr>
        <w:t>Harvard’s High School Programs</w:t>
      </w:r>
    </w:p>
    <w:p>
      <w:pPr>
        <w:spacing w:line="320" w:lineRule="exact"/>
        <w:ind w:firstLine="561"/>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If you’re wondering what college is like, Harvard offers online college programs just for high school students who are curious. Harvard’s high school programs allow you to take real courses and </w:t>
      </w:r>
      <w:r>
        <w:rPr>
          <w:rFonts w:ascii="Times New Roman" w:hAnsi="Times New Roman" w:eastAsia="宋体" w:cs="Times New Roman"/>
          <w:color w:val="000000" w:themeColor="text1"/>
          <w:sz w:val="24"/>
          <w:highlight w:val="none"/>
          <w14:textFill>
            <w14:solidFill>
              <w14:schemeClr w14:val="tx1"/>
            </w14:solidFill>
          </w14:textFill>
        </w:rPr>
        <w:t>earn college credit</w:t>
      </w:r>
      <w:r>
        <w:rPr>
          <w:rFonts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b/>
          <w:bCs/>
          <w:color w:val="000000" w:themeColor="text1"/>
          <w:sz w:val="24"/>
          <w:highlight w:val="none"/>
          <w14:textFill>
            <w14:solidFill>
              <w14:schemeClr w14:val="tx1"/>
            </w14:solidFill>
          </w14:textFill>
        </w:rPr>
        <w:t>Financial aid</w:t>
      </w:r>
      <w:r>
        <w:rPr>
          <w:rFonts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is available for</w:t>
      </w:r>
      <w:r>
        <w:rPr>
          <w:rFonts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qualif</w:t>
      </w:r>
      <w:r>
        <w:rPr>
          <w:rFonts w:hint="eastAsia" w:ascii="Times New Roman" w:hAnsi="Times New Roman" w:eastAsia="宋体" w:cs="Times New Roman"/>
          <w:color w:val="000000" w:themeColor="text1"/>
          <w:sz w:val="24"/>
          <w:highlight w:val="none"/>
          <w14:textFill>
            <w14:solidFill>
              <w14:schemeClr w14:val="tx1"/>
            </w14:solidFill>
          </w14:textFill>
        </w:rPr>
        <w:t>ied</w:t>
      </w:r>
      <w:r>
        <w:rPr>
          <w:rFonts w:ascii="Times New Roman" w:hAnsi="Times New Roman" w:eastAsia="宋体" w:cs="Times New Roman"/>
          <w:color w:val="000000" w:themeColor="text1"/>
          <w:sz w:val="24"/>
          <w:highlight w:val="none"/>
          <w14:textFill>
            <w14:solidFill>
              <w14:schemeClr w14:val="tx1"/>
            </w14:solidFill>
          </w14:textFill>
        </w:rPr>
        <w:t xml:space="preserve"> students</w:t>
      </w:r>
      <w:r>
        <w:rPr>
          <w:rFonts w:ascii="Times New Roman" w:hAnsi="Times New Roman" w:eastAsia="宋体" w:cs="Times New Roman"/>
          <w:color w:val="000000" w:themeColor="text1"/>
          <w:sz w:val="24"/>
          <w:highlight w:val="none"/>
          <w14:textFill>
            <w14:solidFill>
              <w14:schemeClr w14:val="tx1"/>
            </w14:solidFill>
          </w14:textFill>
        </w:rPr>
        <w:t>.</w:t>
      </w:r>
    </w:p>
    <w:p>
      <w:pPr>
        <w:spacing w:line="320" w:lineRule="exact"/>
        <w:ind w:firstLine="561"/>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b/>
          <w:color w:val="000000" w:themeColor="text1"/>
          <w:sz w:val="24"/>
          <w:highlight w:val="none"/>
          <w14:textFill>
            <w14:solidFill>
              <w14:schemeClr w14:val="tx1"/>
            </w14:solidFill>
          </w14:textFill>
        </w:rPr>
        <w:t>Virtual Experience:</w:t>
      </w:r>
      <w:r>
        <w:rPr>
          <w:rFonts w:hint="eastAsia" w:ascii="Times New Roman" w:hAnsi="Times New Roman" w:eastAsia="宋体" w:cs="Times New Roman"/>
          <w:b/>
          <w:color w:val="000000" w:themeColor="text1"/>
          <w:sz w:val="24"/>
          <w:highlight w:val="none"/>
          <w14:textFill>
            <w14:solidFill>
              <w14:schemeClr w14:val="tx1"/>
            </w14:solidFill>
          </w14:textFill>
        </w:rPr>
        <w:t xml:space="preserve"> </w:t>
      </w:r>
      <w:r>
        <w:rPr>
          <w:rFonts w:ascii="Times New Roman" w:hAnsi="Times New Roman" w:eastAsia="宋体" w:cs="Times New Roman"/>
          <w:b/>
          <w:color w:val="000000" w:themeColor="text1"/>
          <w:sz w:val="24"/>
          <w:highlight w:val="none"/>
          <w14:textFill>
            <w14:solidFill>
              <w14:schemeClr w14:val="tx1"/>
            </w14:solidFill>
          </w14:textFill>
        </w:rPr>
        <w:t>American University High School Summer Scholars</w:t>
      </w:r>
    </w:p>
    <w:p>
      <w:pPr>
        <w:spacing w:line="320" w:lineRule="exact"/>
        <w:ind w:firstLine="561"/>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This multi-week, online program helps high school students pursue their interests in a variety of topics. Each online course is 1-credit hour. Rising </w:t>
      </w:r>
      <w:r>
        <w:rPr>
          <w:rFonts w:ascii="Times New Roman" w:hAnsi="Times New Roman" w:eastAsia="宋体" w:cs="Times New Roman"/>
          <w:color w:val="000000" w:themeColor="text1"/>
          <w:sz w:val="24"/>
          <w:highlight w:val="none"/>
          <w14:textFill>
            <w14:solidFill>
              <w14:schemeClr w14:val="tx1"/>
            </w14:solidFill>
          </w14:textFill>
        </w:rPr>
        <w:t>sophomores, juniors, and seniors</w:t>
      </w:r>
      <w:r>
        <w:rPr>
          <w:rFonts w:ascii="Times New Roman" w:hAnsi="Times New Roman" w:eastAsia="宋体" w:cs="Times New Roman"/>
          <w:color w:val="000000" w:themeColor="text1"/>
          <w:sz w:val="24"/>
          <w:highlight w:val="none"/>
          <w14:textFill>
            <w14:solidFill>
              <w14:schemeClr w14:val="tx1"/>
            </w14:solidFill>
          </w14:textFill>
        </w:rPr>
        <w:t xml:space="preserve"> with a 3.0 </w:t>
      </w:r>
      <w:r>
        <w:rPr>
          <w:rFonts w:ascii="Times New Roman" w:hAnsi="Times New Roman" w:eastAsia="宋体" w:cs="Times New Roman"/>
          <w:color w:val="000000" w:themeColor="text1"/>
          <w:sz w:val="24"/>
          <w:highlight w:val="none"/>
          <w14:textFill>
            <w14:solidFill>
              <w14:schemeClr w14:val="tx1"/>
            </w14:solidFill>
          </w14:textFill>
        </w:rPr>
        <w:t>GPA</w:t>
      </w:r>
      <w:r>
        <w:rPr>
          <w:rFonts w:ascii="Times New Roman" w:hAnsi="Times New Roman" w:eastAsia="宋体" w:cs="Times New Roman"/>
          <w:color w:val="000000" w:themeColor="text1"/>
          <w:sz w:val="24"/>
          <w:highlight w:val="none"/>
          <w14:textFill>
            <w14:solidFill>
              <w14:schemeClr w14:val="tx1"/>
            </w14:solidFill>
          </w14:textFill>
        </w:rPr>
        <w:t xml:space="preserve"> (Grade Points Average) can choose 1 course from 14 subjects-from Political Action and Public Policy to Oceanography and more.</w:t>
      </w:r>
    </w:p>
    <w:p>
      <w:pPr>
        <w:spacing w:line="320" w:lineRule="exact"/>
        <w:ind w:firstLine="561"/>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b/>
          <w:color w:val="000000" w:themeColor="text1"/>
          <w:sz w:val="24"/>
          <w:highlight w:val="none"/>
          <w14:textFill>
            <w14:solidFill>
              <w14:schemeClr w14:val="tx1"/>
            </w14:solidFill>
          </w14:textFill>
        </w:rPr>
        <w:t>Virtual Experience:</w:t>
      </w:r>
      <w:r>
        <w:rPr>
          <w:rFonts w:hint="eastAsia" w:ascii="Times New Roman" w:hAnsi="Times New Roman" w:eastAsia="宋体" w:cs="Times New Roman"/>
          <w:b/>
          <w:color w:val="000000" w:themeColor="text1"/>
          <w:sz w:val="24"/>
          <w:highlight w:val="none"/>
          <w14:textFill>
            <w14:solidFill>
              <w14:schemeClr w14:val="tx1"/>
            </w14:solidFill>
          </w14:textFill>
        </w:rPr>
        <w:t xml:space="preserve"> </w:t>
      </w:r>
      <w:r>
        <w:rPr>
          <w:rFonts w:ascii="Times New Roman" w:hAnsi="Times New Roman" w:eastAsia="宋体" w:cs="Times New Roman"/>
          <w:b/>
          <w:color w:val="000000" w:themeColor="text1"/>
          <w:sz w:val="24"/>
          <w:highlight w:val="none"/>
          <w14:textFill>
            <w14:solidFill>
              <w14:schemeClr w14:val="tx1"/>
            </w14:solidFill>
          </w14:textFill>
        </w:rPr>
        <w:t xml:space="preserve">Worcester Polytechnic </w:t>
      </w:r>
      <w:r>
        <w:rPr>
          <w:rFonts w:ascii="Times New Roman" w:hAnsi="Times New Roman" w:eastAsia="宋体" w:cs="Times New Roman"/>
          <w:b/>
          <w:color w:val="000000" w:themeColor="text1"/>
          <w:sz w:val="24"/>
          <w:highlight w:val="none"/>
          <w14:textFill>
            <w14:solidFill>
              <w14:schemeClr w14:val="tx1"/>
            </w14:solidFill>
          </w14:textFill>
        </w:rPr>
        <w:t>Institute</w:t>
      </w:r>
      <w:r>
        <w:rPr>
          <w:rFonts w:ascii="Times New Roman" w:hAnsi="Times New Roman" w:eastAsia="宋体" w:cs="Times New Roman"/>
          <w:b/>
          <w:color w:val="000000" w:themeColor="text1"/>
          <w:sz w:val="24"/>
          <w:highlight w:val="none"/>
          <w14:textFill>
            <w14:solidFill>
              <w14:schemeClr w14:val="tx1"/>
            </w14:solidFill>
          </w14:textFill>
        </w:rPr>
        <w:t>(WPI) — Frontiers Program</w:t>
      </w:r>
    </w:p>
    <w:p>
      <w:pPr>
        <w:spacing w:line="320" w:lineRule="exact"/>
        <w:ind w:firstLine="561"/>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This online, summer program is designed for high school students entering their junior and senior years. Program participants </w:t>
      </w:r>
      <w:r>
        <w:rPr>
          <w:rFonts w:ascii="Times New Roman" w:hAnsi="Times New Roman" w:eastAsia="宋体" w:cs="Times New Roman"/>
          <w:color w:val="000000" w:themeColor="text1"/>
          <w:sz w:val="24"/>
          <w:highlight w:val="none"/>
          <w14:textFill>
            <w14:solidFill>
              <w14:schemeClr w14:val="tx1"/>
            </w14:solidFill>
          </w14:textFill>
        </w:rPr>
        <w:t>are challenged to</w:t>
      </w:r>
      <w:r>
        <w:rPr>
          <w:rFonts w:ascii="Times New Roman" w:hAnsi="Times New Roman" w:eastAsia="宋体" w:cs="Times New Roman"/>
          <w:color w:val="000000" w:themeColor="text1"/>
          <w:sz w:val="24"/>
          <w:highlight w:val="none"/>
          <w14:textFill>
            <w14:solidFill>
              <w14:schemeClr w14:val="tx1"/>
            </w14:solidFill>
          </w14:textFill>
        </w:rPr>
        <w:t xml:space="preserve"> explore the </w:t>
      </w:r>
      <w:r>
        <w:rPr>
          <w:rFonts w:ascii="Times New Roman" w:hAnsi="Times New Roman" w:eastAsia="宋体" w:cs="Times New Roman"/>
          <w:color w:val="000000" w:themeColor="text1"/>
          <w:sz w:val="24"/>
          <w:highlight w:val="none"/>
          <w14:textFill>
            <w14:solidFill>
              <w14:schemeClr w14:val="tx1"/>
            </w14:solidFill>
          </w14:textFill>
        </w:rPr>
        <w:t xml:space="preserve">outer limits </w:t>
      </w:r>
      <w:r>
        <w:rPr>
          <w:rFonts w:ascii="Times New Roman" w:hAnsi="Times New Roman" w:eastAsia="宋体" w:cs="Times New Roman"/>
          <w:color w:val="000000" w:themeColor="text1"/>
          <w:sz w:val="24"/>
          <w:highlight w:val="none"/>
          <w14:textFill>
            <w14:solidFill>
              <w14:schemeClr w14:val="tx1"/>
            </w14:solidFill>
          </w14:textFill>
        </w:rPr>
        <w:t xml:space="preserve">of their knowledge in science, technology, </w:t>
      </w:r>
      <w:r>
        <w:rPr>
          <w:rFonts w:ascii="Times New Roman" w:hAnsi="Times New Roman" w:eastAsia="宋体" w:cs="Times New Roman"/>
          <w:color w:val="000000" w:themeColor="text1"/>
          <w:sz w:val="24"/>
          <w:highlight w:val="none"/>
          <w14:textFill>
            <w14:solidFill>
              <w14:schemeClr w14:val="tx1"/>
            </w14:solidFill>
          </w14:textFill>
        </w:rPr>
        <w:t>engineering</w:t>
      </w:r>
      <w:r>
        <w:rPr>
          <w:rFonts w:ascii="Times New Roman" w:hAnsi="Times New Roman" w:eastAsia="宋体" w:cs="Times New Roman"/>
          <w:color w:val="000000" w:themeColor="text1"/>
          <w:sz w:val="24"/>
          <w:highlight w:val="none"/>
          <w14:textFill>
            <w14:solidFill>
              <w14:schemeClr w14:val="tx1"/>
            </w14:solidFill>
          </w14:textFill>
        </w:rPr>
        <w:t xml:space="preserve">, and math (STEM) with current laboratory techniques and exploring </w:t>
      </w:r>
      <w:r>
        <w:rPr>
          <w:rFonts w:ascii="Times New Roman" w:hAnsi="Times New Roman" w:eastAsia="宋体" w:cs="Times New Roman"/>
          <w:color w:val="000000" w:themeColor="text1"/>
          <w:sz w:val="24"/>
          <w:highlight w:val="none"/>
          <w14:textFill>
            <w14:solidFill>
              <w14:schemeClr w14:val="tx1"/>
            </w14:solidFill>
          </w14:textFill>
        </w:rPr>
        <w:t>unsolved</w:t>
      </w:r>
      <w:r>
        <w:rPr>
          <w:rFonts w:ascii="Times New Roman" w:hAnsi="Times New Roman" w:eastAsia="宋体" w:cs="Times New Roman"/>
          <w:color w:val="000000" w:themeColor="text1"/>
          <w:sz w:val="24"/>
          <w:highlight w:val="none"/>
          <w14:textFill>
            <w14:solidFill>
              <w14:schemeClr w14:val="tx1"/>
            </w14:solidFill>
          </w14:textFill>
        </w:rPr>
        <w:t xml:space="preserve"> problems across </w:t>
      </w:r>
      <w:r>
        <w:rPr>
          <w:rFonts w:ascii="Times New Roman" w:hAnsi="Times New Roman" w:eastAsia="宋体" w:cs="Times New Roman"/>
          <w:color w:val="000000" w:themeColor="text1"/>
          <w:sz w:val="24"/>
          <w:highlight w:val="none"/>
          <w14:textFill>
            <w14:solidFill>
              <w14:schemeClr w14:val="tx1"/>
            </w14:solidFill>
          </w14:textFill>
        </w:rPr>
        <w:t xml:space="preserve">a wide range of </w:t>
      </w:r>
      <w:r>
        <w:rPr>
          <w:rFonts w:ascii="Times New Roman" w:hAnsi="Times New Roman" w:eastAsia="宋体" w:cs="Times New Roman"/>
          <w:b/>
          <w:bCs/>
          <w:color w:val="000000" w:themeColor="text1"/>
          <w:sz w:val="24"/>
          <w:highlight w:val="none"/>
          <w14:textFill>
            <w14:solidFill>
              <w14:schemeClr w14:val="tx1"/>
            </w14:solidFill>
          </w14:textFill>
        </w:rPr>
        <w:t>disciplines</w:t>
      </w:r>
      <w:r>
        <w:rPr>
          <w:rFonts w:ascii="Times New Roman" w:hAnsi="Times New Roman" w:eastAsia="宋体" w:cs="Times New Roman"/>
          <w:color w:val="000000" w:themeColor="text1"/>
          <w:sz w:val="24"/>
          <w:highlight w:val="none"/>
          <w14:textFill>
            <w14:solidFill>
              <w14:schemeClr w14:val="tx1"/>
            </w14:solidFill>
          </w14:textFill>
        </w:rPr>
        <w:t>.</w:t>
      </w:r>
    </w:p>
    <w:p>
      <w:pPr>
        <w:spacing w:line="320" w:lineRule="exact"/>
        <w:ind w:firstLine="561"/>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b/>
          <w:color w:val="000000" w:themeColor="text1"/>
          <w:sz w:val="24"/>
          <w:highlight w:val="none"/>
          <w14:textFill>
            <w14:solidFill>
              <w14:schemeClr w14:val="tx1"/>
            </w14:solidFill>
          </w14:textFill>
        </w:rPr>
        <w:t>Virtual/</w:t>
      </w:r>
      <w:r>
        <w:rPr>
          <w:rFonts w:ascii="Times New Roman" w:hAnsi="Times New Roman" w:eastAsia="宋体" w:cs="Times New Roman"/>
          <w:b/>
          <w:color w:val="000000" w:themeColor="text1"/>
          <w:sz w:val="24"/>
          <w:highlight w:val="none"/>
          <w14:textFill>
            <w14:solidFill>
              <w14:schemeClr w14:val="tx1"/>
            </w14:solidFill>
          </w14:textFill>
        </w:rPr>
        <w:t>In-Person</w:t>
      </w:r>
      <w:r>
        <w:rPr>
          <w:rFonts w:ascii="Times New Roman" w:hAnsi="Times New Roman" w:eastAsia="宋体" w:cs="Times New Roman"/>
          <w:b/>
          <w:color w:val="000000" w:themeColor="text1"/>
          <w:sz w:val="24"/>
          <w:highlight w:val="none"/>
          <w14:textFill>
            <w14:solidFill>
              <w14:schemeClr w14:val="tx1"/>
            </w14:solidFill>
          </w14:textFill>
        </w:rPr>
        <w:t xml:space="preserve"> Opportunities:</w:t>
      </w:r>
      <w:r>
        <w:rPr>
          <w:rFonts w:hint="eastAsia" w:ascii="Times New Roman" w:hAnsi="Times New Roman" w:eastAsia="宋体" w:cs="Times New Roman"/>
          <w:b/>
          <w:color w:val="000000" w:themeColor="text1"/>
          <w:sz w:val="24"/>
          <w:highlight w:val="none"/>
          <w14:textFill>
            <w14:solidFill>
              <w14:schemeClr w14:val="tx1"/>
            </w14:solidFill>
          </w14:textFill>
        </w:rPr>
        <w:t xml:space="preserve"> </w:t>
      </w:r>
      <w:r>
        <w:rPr>
          <w:rFonts w:ascii="Times New Roman" w:hAnsi="Times New Roman" w:eastAsia="宋体" w:cs="Times New Roman"/>
          <w:b/>
          <w:color w:val="000000" w:themeColor="text1"/>
          <w:sz w:val="24"/>
          <w:highlight w:val="none"/>
          <w14:textFill>
            <w14:solidFill>
              <w14:schemeClr w14:val="tx1"/>
            </w14:solidFill>
          </w14:textFill>
        </w:rPr>
        <w:t>Immerse Education Programs</w:t>
      </w:r>
    </w:p>
    <w:p>
      <w:pPr>
        <w:spacing w:line="320" w:lineRule="exact"/>
        <w:ind w:firstLine="561"/>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Immerse Education’s summer programs offer in-person and online courses in a variety of subjects and take place throughout the United Kingdom and Australia. Students ages 11-18 from around the world get to learn on the campuses of Cambridge, Oxford, London and the University of Sydney.</w:t>
      </w:r>
    </w:p>
    <w:p>
      <w:pPr>
        <w:tabs>
          <w:tab w:val="left" w:pos="5103"/>
        </w:tabs>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21</w:t>
      </w:r>
      <w:r>
        <w:rPr>
          <w:rFonts w:ascii="Times New Roman" w:hAnsi="Times New Roman" w:eastAsia="宋体" w:cs="Times New Roman"/>
          <w:color w:val="000000" w:themeColor="text1"/>
          <w:sz w:val="24"/>
          <w:highlight w:val="none"/>
          <w14:textFill>
            <w14:solidFill>
              <w14:schemeClr w14:val="tx1"/>
            </w14:solidFill>
          </w14:textFill>
        </w:rPr>
        <w:t>．Which program will you possibly choose if you are from a family on a tight budget?</w:t>
      </w:r>
    </w:p>
    <w:p>
      <w:pPr>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A．Immerse Education Programs.</w:t>
      </w:r>
    </w:p>
    <w:p>
      <w:pPr>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B．Harvard’s High School Programs.</w:t>
      </w:r>
    </w:p>
    <w:p>
      <w:pPr>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C．American University High School Summer Scholars.</w:t>
      </w:r>
    </w:p>
    <w:p>
      <w:pPr>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D．Worcester Polytechnic Institute(WPI)-Frontiers Program.</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2</w:t>
      </w:r>
      <w:r>
        <w:rPr>
          <w:rFonts w:ascii="Times New Roman" w:hAnsi="Times New Roman" w:eastAsia="宋体" w:cs="Times New Roman"/>
          <w:color w:val="000000" w:themeColor="text1"/>
          <w:sz w:val="24"/>
          <w:highlight w:val="none"/>
          <w14:textFill>
            <w14:solidFill>
              <w14:schemeClr w14:val="tx1"/>
            </w14:solidFill>
          </w14:textFill>
        </w:rPr>
        <w:t>2．What do these four programs have in common?</w:t>
      </w:r>
    </w:p>
    <w:p>
      <w:pPr>
        <w:tabs>
          <w:tab w:val="left" w:pos="4156"/>
        </w:tabs>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A．They provide access to online learning.</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B．They set academic requirements.</w:t>
      </w:r>
    </w:p>
    <w:p>
      <w:pPr>
        <w:tabs>
          <w:tab w:val="left" w:pos="4156"/>
        </w:tabs>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C．They offer participants college credits.</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D．They take place in the United States.</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23</w:t>
      </w:r>
      <w:r>
        <w:rPr>
          <w:rFonts w:ascii="Times New Roman" w:hAnsi="Times New Roman" w:eastAsia="宋体" w:cs="Times New Roman"/>
          <w:color w:val="000000" w:themeColor="text1"/>
          <w:sz w:val="24"/>
          <w:highlight w:val="none"/>
          <w14:textFill>
            <w14:solidFill>
              <w14:schemeClr w14:val="tx1"/>
            </w14:solidFill>
          </w14:textFill>
        </w:rPr>
        <w:t>．Who is the text mainly intended for?</w:t>
      </w:r>
    </w:p>
    <w:p>
      <w:pPr>
        <w:tabs>
          <w:tab w:val="left" w:pos="4156"/>
          <w:tab w:val="left" w:pos="5103"/>
        </w:tabs>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A．College staff.</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B．College students.</w:t>
      </w:r>
    </w:p>
    <w:p>
      <w:pPr>
        <w:tabs>
          <w:tab w:val="left" w:pos="4156"/>
          <w:tab w:val="left" w:pos="5103"/>
        </w:tabs>
        <w:spacing w:line="340" w:lineRule="exact"/>
        <w:ind w:left="300"/>
        <w:jc w:val="left"/>
        <w:textAlignment w:val="center"/>
        <w:rPr>
          <w:rFonts w:ascii="Times New Roman" w:hAnsi="Times New Roman" w:eastAsia="宋体" w:cs="Times New Roman"/>
          <w:b/>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C．Program organizers.</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D．High school students.</w:t>
      </w:r>
    </w:p>
    <w:p>
      <w:pPr>
        <w:tabs>
          <w:tab w:val="left" w:pos="4156"/>
        </w:tabs>
        <w:spacing w:line="340" w:lineRule="exact"/>
        <w:ind w:left="300"/>
        <w:jc w:val="center"/>
        <w:textAlignment w:val="center"/>
        <w:rPr>
          <w:rFonts w:ascii="Times New Roman" w:hAnsi="Times New Roman" w:eastAsia="宋体" w:cs="Times New Roman"/>
          <w:b/>
          <w:color w:val="000000" w:themeColor="text1"/>
          <w:sz w:val="24"/>
          <w:highlight w:val="none"/>
          <w14:textFill>
            <w14:solidFill>
              <w14:schemeClr w14:val="tx1"/>
            </w14:solidFill>
          </w14:textFill>
        </w:rPr>
      </w:pPr>
      <w:bookmarkStart w:id="1" w:name="_GoBack"/>
      <w:bookmarkEnd w:id="1"/>
    </w:p>
    <w:p>
      <w:pPr>
        <w:tabs>
          <w:tab w:val="left" w:pos="4156"/>
        </w:tabs>
        <w:spacing w:line="340" w:lineRule="exact"/>
        <w:ind w:left="300"/>
        <w:jc w:val="center"/>
        <w:textAlignment w:val="center"/>
        <w:rPr>
          <w:rFonts w:ascii="Times New Roman" w:hAnsi="Times New Roman" w:eastAsia="宋体" w:cs="Times New Roman"/>
          <w:b/>
          <w:color w:val="000000" w:themeColor="text1"/>
          <w:sz w:val="24"/>
          <w:highlight w:val="none"/>
          <w14:textFill>
            <w14:solidFill>
              <w14:schemeClr w14:val="tx1"/>
            </w14:solidFill>
          </w14:textFill>
        </w:rPr>
      </w:pPr>
      <w:r>
        <w:rPr>
          <w:rFonts w:hint="eastAsia" w:ascii="Times New Roman" w:hAnsi="Times New Roman" w:eastAsia="宋体" w:cs="Times New Roman"/>
          <w:b/>
          <w:color w:val="000000" w:themeColor="text1"/>
          <w:sz w:val="24"/>
          <w:highlight w:val="none"/>
          <w14:textFill>
            <w14:solidFill>
              <w14:schemeClr w14:val="tx1"/>
            </w14:solidFill>
          </w14:textFill>
        </w:rPr>
        <w:t>B</w:t>
      </w:r>
    </w:p>
    <w:p>
      <w:pPr>
        <w:spacing w:line="34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The 71</w:t>
      </w:r>
      <w:r>
        <w:rPr>
          <w:rFonts w:ascii="Times New Roman" w:hAnsi="Times New Roman" w:eastAsia="宋体" w:cs="Times New Roman"/>
          <w:color w:val="000000" w:themeColor="text1"/>
          <w:sz w:val="24"/>
          <w:highlight w:val="none"/>
          <w:vertAlign w:val="superscript"/>
          <w14:textFill>
            <w14:solidFill>
              <w14:schemeClr w14:val="tx1"/>
            </w14:solidFill>
          </w14:textFill>
        </w:rPr>
        <w:t>st</w:t>
      </w:r>
      <w:r>
        <w:rPr>
          <w:rFonts w:ascii="Times New Roman" w:hAnsi="Times New Roman" w:eastAsia="宋体" w:cs="Times New Roman"/>
          <w:color w:val="000000" w:themeColor="text1"/>
          <w:sz w:val="24"/>
          <w:highlight w:val="none"/>
          <w14:textFill>
            <w14:solidFill>
              <w14:schemeClr w14:val="tx1"/>
            </w14:solidFill>
          </w14:textFill>
        </w:rPr>
        <w:t xml:space="preserve"> annual Boston Marathon was held on April 19, 1967. This day was filled with </w:t>
      </w:r>
      <w:r>
        <w:rPr>
          <w:rFonts w:ascii="Times New Roman" w:hAnsi="Times New Roman" w:eastAsia="宋体" w:cs="Times New Roman"/>
          <w:color w:val="000000" w:themeColor="text1"/>
          <w:sz w:val="24"/>
          <w:highlight w:val="none"/>
          <w14:textFill>
            <w14:solidFill>
              <w14:schemeClr w14:val="tx1"/>
            </w14:solidFill>
          </w14:textFill>
        </w:rPr>
        <w:t>freezing</w:t>
      </w:r>
      <w:r>
        <w:rPr>
          <w:rFonts w:ascii="Times New Roman" w:hAnsi="Times New Roman" w:eastAsia="宋体" w:cs="Times New Roman"/>
          <w:color w:val="000000" w:themeColor="text1"/>
          <w:sz w:val="24"/>
          <w:highlight w:val="none"/>
          <w14:textFill>
            <w14:solidFill>
              <w14:schemeClr w14:val="tx1"/>
            </w14:solidFill>
          </w14:textFill>
        </w:rPr>
        <w:t xml:space="preserve"> rain, snow and strong winds. However, for one participant named Kathrine Switzer, the weather conditions were </w:t>
      </w:r>
      <w:r>
        <w:rPr>
          <w:rFonts w:ascii="Times New Roman" w:hAnsi="Times New Roman" w:eastAsia="宋体" w:cs="Times New Roman"/>
          <w:color w:val="000000" w:themeColor="text1"/>
          <w:sz w:val="24"/>
          <w:highlight w:val="none"/>
          <w14:textFill>
            <w14:solidFill>
              <w14:schemeClr w14:val="tx1"/>
            </w14:solidFill>
          </w14:textFill>
        </w:rPr>
        <w:t>the least of her worries</w:t>
      </w:r>
      <w:r>
        <w:rPr>
          <w:rFonts w:ascii="Times New Roman" w:hAnsi="Times New Roman" w:eastAsia="宋体" w:cs="Times New Roman"/>
          <w:color w:val="000000" w:themeColor="text1"/>
          <w:sz w:val="24"/>
          <w:highlight w:val="none"/>
          <w14:textFill>
            <w14:solidFill>
              <w14:schemeClr w14:val="tx1"/>
            </w14:solidFill>
          </w14:textFill>
        </w:rPr>
        <w:t xml:space="preserve">. Kathrine was the first and only </w:t>
      </w:r>
      <w:r>
        <w:rPr>
          <w:rFonts w:ascii="Times New Roman" w:hAnsi="Times New Roman" w:eastAsia="宋体" w:cs="Times New Roman"/>
          <w:color w:val="000000" w:themeColor="text1"/>
          <w:sz w:val="24"/>
          <w:highlight w:val="none"/>
          <w14:textFill>
            <w14:solidFill>
              <w14:schemeClr w14:val="tx1"/>
            </w14:solidFill>
          </w14:textFill>
        </w:rPr>
        <w:t xml:space="preserve">registered </w:t>
      </w:r>
      <w:r>
        <w:rPr>
          <w:rFonts w:ascii="Times New Roman" w:hAnsi="Times New Roman" w:eastAsia="宋体" w:cs="Times New Roman"/>
          <w:color w:val="000000" w:themeColor="text1"/>
          <w:sz w:val="24"/>
          <w:highlight w:val="none"/>
          <w14:textFill>
            <w14:solidFill>
              <w14:schemeClr w14:val="tx1"/>
            </w14:solidFill>
          </w14:textFill>
        </w:rPr>
        <w:t>female runner in the marathon and she had something to prove.</w:t>
      </w:r>
    </w:p>
    <w:p>
      <w:pPr>
        <w:spacing w:line="34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The first few miles were a piece of cake for Kathrine. Then around mile four, she realized someone was chasing her. She turned around and </w:t>
      </w:r>
      <w:r>
        <w:rPr>
          <w:rFonts w:ascii="Times New Roman" w:hAnsi="Times New Roman" w:eastAsia="宋体" w:cs="Times New Roman"/>
          <w:color w:val="000000" w:themeColor="text1"/>
          <w:sz w:val="24"/>
          <w:highlight w:val="none"/>
          <w14:textFill>
            <w14:solidFill>
              <w14:schemeClr w14:val="tx1"/>
            </w14:solidFill>
          </w14:textFill>
        </w:rPr>
        <w:t>was startled to</w:t>
      </w:r>
      <w:r>
        <w:rPr>
          <w:rFonts w:ascii="Times New Roman" w:hAnsi="Times New Roman" w:eastAsia="宋体" w:cs="Times New Roman"/>
          <w:color w:val="000000" w:themeColor="text1"/>
          <w:sz w:val="24"/>
          <w:highlight w:val="none"/>
          <w14:textFill>
            <w14:solidFill>
              <w14:schemeClr w14:val="tx1"/>
            </w14:solidFill>
          </w14:textFill>
        </w:rPr>
        <w:t xml:space="preserve"> see an angry face just inches away. It was the race director (赛事总监), Jock Semple.</w:t>
      </w:r>
    </w:p>
    <w:p>
      <w:pPr>
        <w:spacing w:line="34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“Get the hell out of my race and give me those numbers!” Jock </w:t>
      </w:r>
      <w:r>
        <w:rPr>
          <w:rFonts w:ascii="Times New Roman" w:hAnsi="Times New Roman" w:eastAsia="宋体" w:cs="Times New Roman"/>
          <w:b/>
          <w:bCs/>
          <w:color w:val="000000" w:themeColor="text1"/>
          <w:sz w:val="24"/>
          <w:highlight w:val="none"/>
          <w14:textFill>
            <w14:solidFill>
              <w14:schemeClr w14:val="tx1"/>
            </w14:solidFill>
          </w14:textFill>
        </w:rPr>
        <w:t>yelled</w:t>
      </w:r>
      <w:r>
        <w:rPr>
          <w:rFonts w:ascii="Times New Roman" w:hAnsi="Times New Roman" w:eastAsia="宋体" w:cs="Times New Roman"/>
          <w:color w:val="000000" w:themeColor="text1"/>
          <w:sz w:val="24"/>
          <w:highlight w:val="none"/>
          <w14:textFill>
            <w14:solidFill>
              <w14:schemeClr w14:val="tx1"/>
            </w14:solidFill>
          </w14:textFill>
        </w:rPr>
        <w:t xml:space="preserve">. As he said this, he </w:t>
      </w:r>
      <w:r>
        <w:rPr>
          <w:rFonts w:ascii="Times New Roman" w:hAnsi="Times New Roman" w:eastAsia="宋体" w:cs="Times New Roman"/>
          <w:b/>
          <w:bCs/>
          <w:color w:val="000000" w:themeColor="text1"/>
          <w:sz w:val="24"/>
          <w:highlight w:val="none"/>
          <w14:textFill>
            <w14:solidFill>
              <w14:schemeClr w14:val="tx1"/>
            </w14:solidFill>
          </w14:textFill>
        </w:rPr>
        <w:t>grabbed</w:t>
      </w:r>
      <w:r>
        <w:rPr>
          <w:rFonts w:ascii="Times New Roman" w:hAnsi="Times New Roman" w:eastAsia="宋体" w:cs="Times New Roman"/>
          <w:color w:val="000000" w:themeColor="text1"/>
          <w:sz w:val="24"/>
          <w:highlight w:val="none"/>
          <w14:textFill>
            <w14:solidFill>
              <w14:schemeClr w14:val="tx1"/>
            </w14:solidFill>
          </w14:textFill>
        </w:rPr>
        <w:t xml:space="preserve"> Kathrine and tried </w:t>
      </w:r>
      <w:r>
        <w:rPr>
          <w:rFonts w:ascii="Times New Roman" w:hAnsi="Times New Roman" w:eastAsia="宋体" w:cs="Times New Roman"/>
          <w:b/>
          <w:bCs/>
          <w:color w:val="000000" w:themeColor="text1"/>
          <w:sz w:val="24"/>
          <w:highlight w:val="none"/>
          <w14:textFill>
            <w14:solidFill>
              <w14:schemeClr w14:val="tx1"/>
            </w14:solidFill>
          </w14:textFill>
        </w:rPr>
        <w:t>ripping</w:t>
      </w:r>
      <w:r>
        <w:rPr>
          <w:rFonts w:ascii="Times New Roman" w:hAnsi="Times New Roman" w:eastAsia="宋体" w:cs="Times New Roman"/>
          <w:color w:val="000000" w:themeColor="text1"/>
          <w:sz w:val="24"/>
          <w:highlight w:val="none"/>
          <w14:textFill>
            <w14:solidFill>
              <w14:schemeClr w14:val="tx1"/>
            </w14:solidFill>
          </w14:textFill>
        </w:rPr>
        <w:t xml:space="preserve"> her race numbers off her sweatshirt. Kathrine was so shocked and terrified. As Jock clung to her sweatshirt, Kathrine struggled to break free.</w:t>
      </w:r>
    </w:p>
    <w:p>
      <w:pPr>
        <w:spacing w:line="34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Kathrine felt awful. She thought about </w:t>
      </w:r>
      <w:r>
        <w:rPr>
          <w:rFonts w:ascii="Times New Roman" w:hAnsi="Times New Roman" w:eastAsia="宋体" w:cs="Times New Roman"/>
          <w:color w:val="000000" w:themeColor="text1"/>
          <w:sz w:val="24"/>
          <w:highlight w:val="none"/>
          <w14:textFill>
            <w14:solidFill>
              <w14:schemeClr w14:val="tx1"/>
            </w14:solidFill>
          </w14:textFill>
        </w:rPr>
        <w:t>dropping out</w:t>
      </w:r>
      <w:r>
        <w:rPr>
          <w:rFonts w:ascii="Times New Roman" w:hAnsi="Times New Roman" w:eastAsia="宋体" w:cs="Times New Roman"/>
          <w:color w:val="000000" w:themeColor="text1"/>
          <w:sz w:val="24"/>
          <w:highlight w:val="none"/>
          <w14:textFill>
            <w14:solidFill>
              <w14:schemeClr w14:val="tx1"/>
            </w14:solidFill>
          </w14:textFill>
        </w:rPr>
        <w:t xml:space="preserve">, but soon she knew that wasn’t an option. “If I quit, nobody would ever believe that women had the </w:t>
      </w:r>
      <w:r>
        <w:rPr>
          <w:rFonts w:ascii="Times New Roman" w:hAnsi="Times New Roman" w:eastAsia="宋体" w:cs="Times New Roman"/>
          <w:color w:val="000000" w:themeColor="text1"/>
          <w:sz w:val="24"/>
          <w:highlight w:val="none"/>
          <w14:textFill>
            <w14:solidFill>
              <w14:schemeClr w14:val="tx1"/>
            </w14:solidFill>
          </w14:textFill>
        </w:rPr>
        <w:t>capability</w:t>
      </w:r>
      <w:r>
        <w:rPr>
          <w:rFonts w:ascii="Times New Roman" w:hAnsi="Times New Roman" w:eastAsia="宋体" w:cs="Times New Roman"/>
          <w:color w:val="000000" w:themeColor="text1"/>
          <w:sz w:val="24"/>
          <w:highlight w:val="none"/>
          <w14:textFill>
            <w14:solidFill>
              <w14:schemeClr w14:val="tx1"/>
            </w14:solidFill>
          </w14:textFill>
        </w:rPr>
        <w:t xml:space="preserve"> to run 26-plus miles. If I quit, everybody would say it was a show. If quit, it would </w:t>
      </w:r>
      <w:r>
        <w:rPr>
          <w:rFonts w:ascii="Times New Roman" w:hAnsi="Times New Roman" w:eastAsia="宋体" w:cs="Times New Roman"/>
          <w:color w:val="000000" w:themeColor="text1"/>
          <w:sz w:val="24"/>
          <w:highlight w:val="none"/>
          <w14:textFill>
            <w14:solidFill>
              <w14:schemeClr w14:val="tx1"/>
            </w14:solidFill>
          </w14:textFill>
        </w:rPr>
        <w:t xml:space="preserve">set </w:t>
      </w:r>
      <w:r>
        <w:rPr>
          <w:rFonts w:ascii="Times New Roman" w:hAnsi="Times New Roman" w:eastAsia="宋体" w:cs="Times New Roman"/>
          <w:color w:val="000000" w:themeColor="text1"/>
          <w:sz w:val="24"/>
          <w:highlight w:val="none"/>
          <w14:textFill>
            <w14:solidFill>
              <w14:schemeClr w14:val="tx1"/>
            </w14:solidFill>
          </w14:textFill>
        </w:rPr>
        <w:t xml:space="preserve">women’s sports </w:t>
      </w:r>
      <w:r>
        <w:rPr>
          <w:rFonts w:ascii="Times New Roman" w:hAnsi="Times New Roman" w:eastAsia="宋体" w:cs="Times New Roman"/>
          <w:color w:val="000000" w:themeColor="text1"/>
          <w:sz w:val="24"/>
          <w:highlight w:val="none"/>
          <w14:textFill>
            <w14:solidFill>
              <w14:schemeClr w14:val="tx1"/>
            </w14:solidFill>
          </w14:textFill>
        </w:rPr>
        <w:t>back</w:t>
      </w:r>
      <w:r>
        <w:rPr>
          <w:rFonts w:ascii="Times New Roman" w:hAnsi="Times New Roman" w:eastAsia="宋体" w:cs="Times New Roman"/>
          <w:color w:val="000000" w:themeColor="text1"/>
          <w:sz w:val="24"/>
          <w:highlight w:val="none"/>
          <w14:textFill>
            <w14:solidFill>
              <w14:schemeClr w14:val="tx1"/>
            </w14:solidFill>
          </w14:textFill>
        </w:rPr>
        <w:t>, way back, instead of forward…”</w:t>
      </w:r>
    </w:p>
    <w:p>
      <w:pPr>
        <w:spacing w:line="34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While all this thinking was going on, Kathrine continued, until she found herself </w:t>
      </w:r>
      <w:r>
        <w:rPr>
          <w:rFonts w:ascii="Times New Roman" w:hAnsi="Times New Roman" w:eastAsia="宋体" w:cs="Times New Roman"/>
          <w:b/>
          <w:bCs/>
          <w:color w:val="000000" w:themeColor="text1"/>
          <w:sz w:val="24"/>
          <w:highlight w:val="none"/>
          <w14:textFill>
            <w14:solidFill>
              <w14:schemeClr w14:val="tx1"/>
            </w14:solidFill>
          </w14:textFill>
        </w:rPr>
        <w:t>nearing</w:t>
      </w:r>
      <w:r>
        <w:rPr>
          <w:rFonts w:ascii="Times New Roman" w:hAnsi="Times New Roman" w:eastAsia="宋体" w:cs="Times New Roman"/>
          <w:color w:val="000000" w:themeColor="text1"/>
          <w:sz w:val="24"/>
          <w:highlight w:val="none"/>
          <w14:textFill>
            <w14:solidFill>
              <w14:schemeClr w14:val="tx1"/>
            </w14:solidFill>
          </w14:textFill>
        </w:rPr>
        <w:t xml:space="preserve"> the finish line. Completely soaked and greeted by only a handful of reporters, none of whom cheered, Kathrine completed the race in a time of 4 hours and 20 minutes. The race was over, but her pursuit of change was just beginning.</w:t>
      </w:r>
    </w:p>
    <w:p>
      <w:pPr>
        <w:spacing w:line="34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She was a primary force behind getting women officially accepted into the Boston marathon in 1972. Her leadership also paved the way for the International Olympic Committee to admit the women’s marathon into the 1984 Olympic Games. Her number 261 on that historic day in Boston has also become a symbol of fearlessness for millions of women worldwide.</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2</w:t>
      </w:r>
      <w:r>
        <w:rPr>
          <w:rFonts w:ascii="Times New Roman" w:hAnsi="Times New Roman" w:eastAsia="宋体" w:cs="Times New Roman"/>
          <w:color w:val="000000" w:themeColor="text1"/>
          <w:sz w:val="24"/>
          <w:highlight w:val="none"/>
          <w14:textFill>
            <w14:solidFill>
              <w14:schemeClr w14:val="tx1"/>
            </w14:solidFill>
          </w14:textFill>
        </w:rPr>
        <w:t>4．What did Kathrine hope to achieve in the 71</w:t>
      </w:r>
      <w:r>
        <w:rPr>
          <w:rFonts w:ascii="Times New Roman" w:hAnsi="Times New Roman" w:eastAsia="宋体" w:cs="Times New Roman"/>
          <w:color w:val="000000" w:themeColor="text1"/>
          <w:sz w:val="24"/>
          <w:highlight w:val="none"/>
          <w:vertAlign w:val="superscript"/>
          <w14:textFill>
            <w14:solidFill>
              <w14:schemeClr w14:val="tx1"/>
            </w14:solidFill>
          </w14:textFill>
        </w:rPr>
        <w:t>st</w:t>
      </w:r>
      <w:r>
        <w:rPr>
          <w:rFonts w:ascii="Times New Roman" w:hAnsi="Times New Roman" w:eastAsia="宋体" w:cs="Times New Roman"/>
          <w:color w:val="000000" w:themeColor="text1"/>
          <w:sz w:val="24"/>
          <w:highlight w:val="none"/>
          <w14:textFill>
            <w14:solidFill>
              <w14:schemeClr w14:val="tx1"/>
            </w14:solidFill>
          </w14:textFill>
        </w:rPr>
        <w:t xml:space="preserve"> Boston Marathon?</w:t>
      </w:r>
    </w:p>
    <w:p>
      <w:pPr>
        <w:tabs>
          <w:tab w:val="left" w:pos="4156"/>
        </w:tabs>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A．Being a registered runner.</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B．Proving women’s athletic ability.</w:t>
      </w:r>
    </w:p>
    <w:p>
      <w:pPr>
        <w:tabs>
          <w:tab w:val="left" w:pos="4156"/>
        </w:tabs>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C．Instructing her friend as a coach.</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D．Providing service as a volunteer.</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2</w:t>
      </w:r>
      <w:r>
        <w:rPr>
          <w:rFonts w:ascii="Times New Roman" w:hAnsi="Times New Roman" w:eastAsia="宋体" w:cs="Times New Roman"/>
          <w:color w:val="000000" w:themeColor="text1"/>
          <w:sz w:val="24"/>
          <w:highlight w:val="none"/>
          <w14:textFill>
            <w14:solidFill>
              <w14:schemeClr w14:val="tx1"/>
            </w14:solidFill>
          </w14:textFill>
        </w:rPr>
        <w:t>5．Why did Jock Semple chase Kathrine?</w:t>
      </w:r>
    </w:p>
    <w:p>
      <w:pPr>
        <w:tabs>
          <w:tab w:val="left" w:pos="4156"/>
        </w:tabs>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A．To follow her pace.</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B．To defeat her in the race.</w:t>
      </w:r>
    </w:p>
    <w:p>
      <w:pPr>
        <w:tabs>
          <w:tab w:val="left" w:pos="4156"/>
        </w:tabs>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C．To force her to quit.</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D．To remind her of the rules.</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2</w:t>
      </w:r>
      <w:r>
        <w:rPr>
          <w:rFonts w:ascii="Times New Roman" w:hAnsi="Times New Roman" w:eastAsia="宋体" w:cs="Times New Roman"/>
          <w:color w:val="000000" w:themeColor="text1"/>
          <w:sz w:val="24"/>
          <w:highlight w:val="none"/>
          <w14:textFill>
            <w14:solidFill>
              <w14:schemeClr w14:val="tx1"/>
            </w14:solidFill>
          </w14:textFill>
        </w:rPr>
        <w:t>6．What is mainly discussed about Kathrine in the last paragraph?</w:t>
      </w:r>
    </w:p>
    <w:p>
      <w:pPr>
        <w:tabs>
          <w:tab w:val="left" w:pos="4156"/>
        </w:tabs>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A．Her leadership.</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B．Her ambition.</w:t>
      </w:r>
    </w:p>
    <w:p>
      <w:pPr>
        <w:tabs>
          <w:tab w:val="left" w:pos="4156"/>
        </w:tabs>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C．Her popularity.</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D．Her contribution.</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2</w:t>
      </w:r>
      <w:r>
        <w:rPr>
          <w:rFonts w:ascii="Times New Roman" w:hAnsi="Times New Roman" w:eastAsia="宋体" w:cs="Times New Roman"/>
          <w:color w:val="000000" w:themeColor="text1"/>
          <w:sz w:val="24"/>
          <w:highlight w:val="none"/>
          <w14:textFill>
            <w14:solidFill>
              <w14:schemeClr w14:val="tx1"/>
            </w14:solidFill>
          </w14:textFill>
        </w:rPr>
        <w:t>7．Which of the following best describe Kathrine according to the passage?</w:t>
      </w:r>
    </w:p>
    <w:p>
      <w:pPr>
        <w:tabs>
          <w:tab w:val="left" w:pos="4156"/>
        </w:tabs>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A．Caring and sensitive.</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B．Fearless and responsible.</w:t>
      </w:r>
    </w:p>
    <w:p>
      <w:pPr>
        <w:tabs>
          <w:tab w:val="left" w:pos="4156"/>
        </w:tabs>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C．Adventurous and kind.</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D．Courageous and determined.</w:t>
      </w:r>
    </w:p>
    <w:p>
      <w:pPr>
        <w:spacing w:line="340" w:lineRule="exact"/>
        <w:jc w:val="center"/>
        <w:rPr>
          <w:rFonts w:ascii="Times New Roman" w:hAnsi="Times New Roman" w:cs="Times New Roman"/>
          <w:b/>
          <w:bCs/>
          <w:color w:val="000000" w:themeColor="text1"/>
          <w:sz w:val="24"/>
          <w:highlight w:val="none"/>
          <w:lang w:bidi="ar"/>
          <w14:textFill>
            <w14:solidFill>
              <w14:schemeClr w14:val="tx1"/>
            </w14:solidFill>
          </w14:textFill>
        </w:rPr>
      </w:pPr>
    </w:p>
    <w:p>
      <w:pPr>
        <w:spacing w:line="340" w:lineRule="exact"/>
        <w:jc w:val="center"/>
        <w:rPr>
          <w:rFonts w:ascii="Times New Roman" w:hAnsi="Times New Roman" w:cs="Times New Roman"/>
          <w:b/>
          <w:bCs/>
          <w:color w:val="000000" w:themeColor="text1"/>
          <w:sz w:val="24"/>
          <w:highlight w:val="none"/>
          <w:lang w:bidi="ar"/>
          <w14:textFill>
            <w14:solidFill>
              <w14:schemeClr w14:val="tx1"/>
            </w14:solidFill>
          </w14:textFill>
        </w:rPr>
      </w:pPr>
      <w:r>
        <w:rPr>
          <w:rFonts w:ascii="Times New Roman" w:hAnsi="Times New Roman" w:cs="Times New Roman"/>
          <w:b/>
          <w:bCs/>
          <w:color w:val="000000" w:themeColor="text1"/>
          <w:sz w:val="24"/>
          <w:highlight w:val="none"/>
          <w:lang w:bidi="ar"/>
          <w14:textFill>
            <w14:solidFill>
              <w14:schemeClr w14:val="tx1"/>
            </w14:solidFill>
          </w14:textFill>
        </w:rPr>
        <w:t>C</w:t>
      </w:r>
    </w:p>
    <w:p>
      <w:pPr>
        <w:spacing w:line="340" w:lineRule="exact"/>
        <w:ind w:firstLine="480" w:firstLineChars="20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Is forgiveness against our human nature? To answer our question, we need to ask a further question: What is the </w:t>
      </w:r>
      <w:r>
        <w:rPr>
          <w:rFonts w:ascii="Times New Roman" w:hAnsi="Times New Roman" w:eastAsia="宋体" w:cs="Times New Roman"/>
          <w:color w:val="000000" w:themeColor="text1"/>
          <w:sz w:val="24"/>
          <w:highlight w:val="none"/>
          <w14:textFill>
            <w14:solidFill>
              <w14:schemeClr w14:val="tx1"/>
            </w14:solidFill>
          </w14:textFill>
        </w:rPr>
        <w:t xml:space="preserve">essence </w:t>
      </w:r>
      <w:r>
        <w:rPr>
          <w:rFonts w:ascii="Times New Roman" w:hAnsi="Times New Roman" w:eastAsia="宋体" w:cs="Times New Roman"/>
          <w:color w:val="000000" w:themeColor="text1"/>
          <w:sz w:val="24"/>
          <w:highlight w:val="none"/>
          <w14:textFill>
            <w14:solidFill>
              <w14:schemeClr w14:val="tx1"/>
            </w14:solidFill>
          </w14:textFill>
        </w:rPr>
        <w:t xml:space="preserve">of our humanity? </w:t>
      </w:r>
      <w:r>
        <w:rPr>
          <w:rFonts w:ascii="Times New Roman" w:hAnsi="Times New Roman" w:eastAsia="宋体" w:cs="Times New Roman"/>
          <w:color w:val="000000" w:themeColor="text1"/>
          <w:sz w:val="24"/>
          <w:highlight w:val="none"/>
          <w14:textFill>
            <w14:solidFill>
              <w14:schemeClr w14:val="tx1"/>
            </w14:solidFill>
          </w14:textFill>
        </w:rPr>
        <w:t>For the sake of</w:t>
      </w:r>
      <w:r>
        <w:rPr>
          <w:rFonts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simplicity</w:t>
      </w:r>
      <w:r>
        <w:rPr>
          <w:rFonts w:ascii="Times New Roman" w:hAnsi="Times New Roman" w:eastAsia="宋体" w:cs="Times New Roman"/>
          <w:color w:val="000000" w:themeColor="text1"/>
          <w:sz w:val="24"/>
          <w:highlight w:val="none"/>
          <w14:textFill>
            <w14:solidFill>
              <w14:schemeClr w14:val="tx1"/>
            </w14:solidFill>
          </w14:textFill>
        </w:rPr>
        <w:t xml:space="preserve">, people consider two </w:t>
      </w:r>
      <w:r>
        <w:rPr>
          <w:rFonts w:ascii="Times New Roman" w:hAnsi="Times New Roman" w:eastAsia="宋体" w:cs="Times New Roman"/>
          <w:color w:val="000000" w:themeColor="text1"/>
          <w:sz w:val="24"/>
          <w:highlight w:val="none"/>
          <w14:textFill>
            <w14:solidFill>
              <w14:schemeClr w14:val="tx1"/>
            </w14:solidFill>
          </w14:textFill>
        </w:rPr>
        <w:t>distinctly</w:t>
      </w:r>
      <w:r>
        <w:rPr>
          <w:rFonts w:ascii="Times New Roman" w:hAnsi="Times New Roman" w:eastAsia="宋体" w:cs="Times New Roman"/>
          <w:color w:val="000000" w:themeColor="text1"/>
          <w:sz w:val="24"/>
          <w:highlight w:val="none"/>
          <w14:textFill>
            <w14:solidFill>
              <w14:schemeClr w14:val="tx1"/>
            </w14:solidFill>
          </w14:textFill>
        </w:rPr>
        <w:t xml:space="preserve"> different views of humanity. The first view involves </w:t>
      </w:r>
      <w:r>
        <w:rPr>
          <w:rFonts w:ascii="Times New Roman" w:hAnsi="Times New Roman" w:eastAsia="宋体" w:cs="Times New Roman"/>
          <w:color w:val="000000" w:themeColor="text1"/>
          <w:sz w:val="24"/>
          <w:highlight w:val="none"/>
          <w14:textFill>
            <w14:solidFill>
              <w14:schemeClr w14:val="tx1"/>
            </w14:solidFill>
          </w14:textFill>
        </w:rPr>
        <w:t>dominance</w:t>
      </w:r>
      <w:r>
        <w:rPr>
          <w:rFonts w:ascii="Times New Roman" w:hAnsi="Times New Roman" w:eastAsia="宋体" w:cs="Times New Roman"/>
          <w:color w:val="000000" w:themeColor="text1"/>
          <w:sz w:val="24"/>
          <w:highlight w:val="none"/>
          <w14:textFill>
            <w14:solidFill>
              <w14:schemeClr w14:val="tx1"/>
            </w14:solidFill>
          </w14:textFill>
        </w:rPr>
        <w:t xml:space="preserve"> and power. In an early paper on the psychology of forgiveness, Droll (1984) </w:t>
      </w:r>
      <w:r>
        <w:rPr>
          <w:rFonts w:ascii="Times New Roman" w:hAnsi="Times New Roman" w:eastAsia="宋体" w:cs="Times New Roman"/>
          <w:color w:val="000000" w:themeColor="text1"/>
          <w:sz w:val="24"/>
          <w:highlight w:val="none"/>
          <w14:textFill>
            <w14:solidFill>
              <w14:schemeClr w14:val="tx1"/>
            </w14:solidFill>
          </w14:textFill>
        </w:rPr>
        <w:t>made the interesting claim</w:t>
      </w:r>
      <w:r>
        <w:rPr>
          <w:rFonts w:ascii="Times New Roman" w:hAnsi="Times New Roman" w:eastAsia="宋体" w:cs="Times New Roman"/>
          <w:color w:val="000000" w:themeColor="text1"/>
          <w:sz w:val="24"/>
          <w:highlight w:val="none"/>
          <w14:textFill>
            <w14:solidFill>
              <w14:schemeClr w14:val="tx1"/>
            </w14:solidFill>
          </w14:textFill>
        </w:rPr>
        <w:t xml:space="preserve"> that humans’ essential nature is more aggressive than forgiving allows. Those who forgive are against their basic nature, much to their harm. In his opinion, forgivers are </w:t>
      </w:r>
      <w:r>
        <w:rPr>
          <w:rFonts w:ascii="Times New Roman" w:hAnsi="Times New Roman" w:eastAsia="宋体" w:cs="Times New Roman"/>
          <w:color w:val="000000" w:themeColor="text1"/>
          <w:sz w:val="24"/>
          <w:highlight w:val="none"/>
          <w14:textFill>
            <w14:solidFill>
              <w14:schemeClr w14:val="tx1"/>
            </w14:solidFill>
          </w14:textFill>
        </w:rPr>
        <w:t>compromising</w:t>
      </w:r>
      <w:r>
        <w:rPr>
          <w:rFonts w:ascii="Times New Roman" w:hAnsi="Times New Roman" w:eastAsia="宋体" w:cs="Times New Roman"/>
          <w:color w:val="000000" w:themeColor="text1"/>
          <w:sz w:val="24"/>
          <w:highlight w:val="none"/>
          <w14:textFill>
            <w14:solidFill>
              <w14:schemeClr w14:val="tx1"/>
            </w14:solidFill>
          </w14:textFill>
        </w:rPr>
        <w:t xml:space="preserve"> their </w:t>
      </w:r>
      <w:r>
        <w:rPr>
          <w:rFonts w:ascii="Times New Roman" w:hAnsi="Times New Roman" w:eastAsia="宋体" w:cs="Times New Roman"/>
          <w:color w:val="000000" w:themeColor="text1"/>
          <w:sz w:val="24"/>
          <w:highlight w:val="none"/>
          <w14:textFill>
            <w14:solidFill>
              <w14:schemeClr w14:val="tx1"/>
            </w14:solidFill>
          </w14:textFill>
        </w:rPr>
        <w:t>well-being</w:t>
      </w:r>
      <w:r>
        <w:rPr>
          <w:rFonts w:ascii="Times New Roman" w:hAnsi="Times New Roman" w:eastAsia="宋体" w:cs="Times New Roman"/>
          <w:color w:val="000000" w:themeColor="text1"/>
          <w:sz w:val="24"/>
          <w:highlight w:val="none"/>
          <w14:textFill>
            <w14:solidFill>
              <w14:schemeClr w14:val="tx1"/>
            </w14:solidFill>
          </w14:textFill>
        </w:rPr>
        <w:t xml:space="preserve"> as they offer mercy to others, who might then </w:t>
      </w:r>
      <w:r>
        <w:rPr>
          <w:rFonts w:ascii="Times New Roman" w:hAnsi="Times New Roman" w:eastAsia="宋体" w:cs="Times New Roman"/>
          <w:color w:val="000000" w:themeColor="text1"/>
          <w:sz w:val="24"/>
          <w:highlight w:val="none"/>
          <w14:textFill>
            <w14:solidFill>
              <w14:schemeClr w14:val="tx1"/>
            </w14:solidFill>
          </w14:textFill>
        </w:rPr>
        <w:t>take advantage of</w:t>
      </w:r>
      <w:r>
        <w:rPr>
          <w:rFonts w:ascii="Times New Roman" w:hAnsi="Times New Roman" w:eastAsia="宋体" w:cs="Times New Roman"/>
          <w:color w:val="000000" w:themeColor="text1"/>
          <w:sz w:val="24"/>
          <w:highlight w:val="none"/>
          <w14:textFill>
            <w14:solidFill>
              <w14:schemeClr w14:val="tx1"/>
            </w14:solidFill>
          </w14:textFill>
        </w:rPr>
        <w:t xml:space="preserve"> them.</w:t>
      </w:r>
    </w:p>
    <w:p>
      <w:pPr>
        <w:spacing w:line="340" w:lineRule="exact"/>
        <w:ind w:firstLine="480" w:firstLineChars="20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The second view involves the theme of cooperation, </w:t>
      </w:r>
      <w:r>
        <w:rPr>
          <w:rFonts w:ascii="Times New Roman" w:hAnsi="Times New Roman" w:eastAsia="宋体" w:cs="Times New Roman"/>
          <w:color w:val="000000" w:themeColor="text1"/>
          <w:sz w:val="24"/>
          <w:highlight w:val="none"/>
          <w14:textFill>
            <w14:solidFill>
              <w14:schemeClr w14:val="tx1"/>
            </w14:solidFill>
          </w14:textFill>
        </w:rPr>
        <w:t>mutual</w:t>
      </w:r>
      <w:r>
        <w:rPr>
          <w:rFonts w:ascii="Times New Roman" w:hAnsi="Times New Roman" w:eastAsia="宋体" w:cs="Times New Roman"/>
          <w:color w:val="000000" w:themeColor="text1"/>
          <w:sz w:val="24"/>
          <w:highlight w:val="none"/>
          <w14:textFill>
            <w14:solidFill>
              <w14:schemeClr w14:val="tx1"/>
            </w14:solidFill>
          </w14:textFill>
        </w:rPr>
        <w:t xml:space="preserve"> respect, and even love as the basis of who we are as humans. Researchers find that to fully grow as human beings, we need both to receive love from and offer love to others. Without love, our connections with a wide range of individuals in our lives can </w:t>
      </w:r>
      <w:r>
        <w:rPr>
          <w:rFonts w:ascii="Times New Roman" w:hAnsi="Times New Roman" w:eastAsia="宋体" w:cs="Times New Roman"/>
          <w:color w:val="000000" w:themeColor="text1"/>
          <w:sz w:val="24"/>
          <w:highlight w:val="none"/>
          <w14:textFill>
            <w14:solidFill>
              <w14:schemeClr w14:val="tx1"/>
            </w14:solidFill>
          </w14:textFill>
        </w:rPr>
        <w:t>fall apart</w:t>
      </w:r>
      <w:r>
        <w:rPr>
          <w:rFonts w:ascii="Times New Roman" w:hAnsi="Times New Roman" w:eastAsia="宋体" w:cs="Times New Roman"/>
          <w:color w:val="000000" w:themeColor="text1"/>
          <w:sz w:val="24"/>
          <w:highlight w:val="none"/>
          <w14:textFill>
            <w14:solidFill>
              <w14:schemeClr w14:val="tx1"/>
            </w14:solidFill>
          </w14:textFill>
        </w:rPr>
        <w:t xml:space="preserve">. Even </w:t>
      </w:r>
      <w:r>
        <w:rPr>
          <w:rFonts w:ascii="Times New Roman" w:hAnsi="Times New Roman" w:eastAsia="宋体" w:cs="Times New Roman"/>
          <w:color w:val="000000" w:themeColor="text1"/>
          <w:sz w:val="24"/>
          <w:highlight w:val="none"/>
          <w14:textFill>
            <w14:solidFill>
              <w14:schemeClr w14:val="tx1"/>
            </w14:solidFill>
          </w14:textFill>
        </w:rPr>
        <w:t>common sense</w:t>
      </w:r>
      <w:r>
        <w:rPr>
          <w:rFonts w:ascii="Times New Roman" w:hAnsi="Times New Roman" w:eastAsia="宋体" w:cs="Times New Roman"/>
          <w:color w:val="000000" w:themeColor="text1"/>
          <w:sz w:val="24"/>
          <w:highlight w:val="none"/>
          <w14:textFill>
            <w14:solidFill>
              <w14:schemeClr w14:val="tx1"/>
            </w14:solidFill>
          </w14:textFill>
        </w:rPr>
        <w:t xml:space="preserve"> strongly suggests that the will to </w:t>
      </w:r>
      <w:r>
        <w:rPr>
          <w:rFonts w:ascii="Times New Roman" w:hAnsi="Times New Roman" w:eastAsia="宋体" w:cs="Times New Roman"/>
          <w:color w:val="000000" w:themeColor="text1"/>
          <w:sz w:val="24"/>
          <w:highlight w:val="none"/>
          <w14:textFill>
            <w14:solidFill>
              <w14:schemeClr w14:val="tx1"/>
            </w14:solidFill>
          </w14:textFill>
        </w:rPr>
        <w:t>power over</w:t>
      </w:r>
      <w:r>
        <w:rPr>
          <w:rFonts w:ascii="Times New Roman" w:hAnsi="Times New Roman" w:eastAsia="宋体" w:cs="Times New Roman"/>
          <w:color w:val="000000" w:themeColor="text1"/>
          <w:sz w:val="24"/>
          <w:highlight w:val="none"/>
          <w14:textFill>
            <w14:solidFill>
              <w14:schemeClr w14:val="tx1"/>
            </w14:solidFill>
          </w14:textFill>
        </w:rPr>
        <w:t xml:space="preserve"> others does not make for harmonious interactions. For example, how well has slavery worked as a mode of social harmony?</w:t>
      </w:r>
    </w:p>
    <w:p>
      <w:pPr>
        <w:spacing w:line="340" w:lineRule="exact"/>
        <w:ind w:firstLine="480" w:firstLineChars="20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From this second viewpoint of who we are as humans, forgiveness plays a key role in the </w:t>
      </w:r>
      <w:r>
        <w:rPr>
          <w:rFonts w:ascii="Times New Roman" w:hAnsi="Times New Roman" w:eastAsia="宋体" w:cs="Times New Roman"/>
          <w:color w:val="000000" w:themeColor="text1"/>
          <w:sz w:val="24"/>
          <w:highlight w:val="none"/>
          <w14:textFill>
            <w14:solidFill>
              <w14:schemeClr w14:val="tx1"/>
            </w14:solidFill>
          </w14:textFill>
        </w:rPr>
        <w:t>biological</w:t>
      </w:r>
      <w:r>
        <w:rPr>
          <w:rFonts w:ascii="Times New Roman" w:hAnsi="Times New Roman" w:eastAsia="宋体" w:cs="Times New Roman"/>
          <w:color w:val="000000" w:themeColor="text1"/>
          <w:sz w:val="24"/>
          <w:highlight w:val="none"/>
          <w14:textFill>
            <w14:solidFill>
              <w14:schemeClr w14:val="tx1"/>
            </w14:solidFill>
          </w14:textFill>
        </w:rPr>
        <w:t xml:space="preserve"> and </w:t>
      </w:r>
      <w:r>
        <w:rPr>
          <w:rFonts w:ascii="Times New Roman" w:hAnsi="Times New Roman" w:eastAsia="宋体" w:cs="Times New Roman"/>
          <w:color w:val="000000" w:themeColor="text1"/>
          <w:sz w:val="24"/>
          <w:highlight w:val="none"/>
          <w14:textFill>
            <w14:solidFill>
              <w14:schemeClr w14:val="tx1"/>
            </w14:solidFill>
          </w14:textFill>
        </w:rPr>
        <w:t xml:space="preserve">psychological </w:t>
      </w:r>
      <w:r>
        <w:rPr>
          <w:rFonts w:ascii="Times New Roman" w:hAnsi="Times New Roman" w:eastAsia="宋体" w:cs="Times New Roman"/>
          <w:b/>
          <w:bCs/>
          <w:color w:val="000000" w:themeColor="text1"/>
          <w:sz w:val="24"/>
          <w:highlight w:val="none"/>
          <w14:textFill>
            <w14:solidFill>
              <w14:schemeClr w14:val="tx1"/>
            </w14:solidFill>
          </w14:textFill>
        </w:rPr>
        <w:t>integrity</w:t>
      </w:r>
      <w:r>
        <w:rPr>
          <w:rFonts w:ascii="Times New Roman" w:hAnsi="Times New Roman" w:eastAsia="宋体" w:cs="Times New Roman"/>
          <w:color w:val="000000" w:themeColor="text1"/>
          <w:sz w:val="24"/>
          <w:highlight w:val="none"/>
          <w14:textFill>
            <w14:solidFill>
              <w14:schemeClr w14:val="tx1"/>
            </w14:solidFill>
          </w14:textFill>
        </w:rPr>
        <w:t xml:space="preserve"> of both individuals and communities because one of the outcomes of forgiveness, shown through scientific studies, is the decreasing of </w:t>
      </w:r>
      <w:r>
        <w:rPr>
          <w:rFonts w:ascii="Times New Roman" w:hAnsi="Times New Roman" w:eastAsia="宋体" w:cs="Times New Roman"/>
          <w:color w:val="000000" w:themeColor="text1"/>
          <w:sz w:val="24"/>
          <w:highlight w:val="none"/>
          <w14:textFill>
            <w14:solidFill>
              <w14:schemeClr w14:val="tx1"/>
            </w14:solidFill>
          </w14:textFill>
        </w:rPr>
        <w:t>hatred</w:t>
      </w:r>
      <w:r>
        <w:rPr>
          <w:rFonts w:ascii="Times New Roman" w:hAnsi="Times New Roman" w:eastAsia="宋体" w:cs="Times New Roman"/>
          <w:color w:val="000000" w:themeColor="text1"/>
          <w:sz w:val="24"/>
          <w:highlight w:val="none"/>
          <w14:textFill>
            <w14:solidFill>
              <w14:schemeClr w14:val="tx1"/>
            </w14:solidFill>
          </w14:textFill>
        </w:rPr>
        <w:t xml:space="preserve"> and the </w:t>
      </w:r>
      <w:r>
        <w:rPr>
          <w:rFonts w:ascii="Times New Roman" w:hAnsi="Times New Roman" w:eastAsia="宋体" w:cs="Times New Roman"/>
          <w:color w:val="000000" w:themeColor="text1"/>
          <w:sz w:val="24"/>
          <w:highlight w:val="none"/>
          <w14:textFill>
            <w14:solidFill>
              <w14:schemeClr w14:val="tx1"/>
            </w14:solidFill>
          </w14:textFill>
        </w:rPr>
        <w:t>restoration</w:t>
      </w:r>
      <w:r>
        <w:rPr>
          <w:rFonts w:ascii="Times New Roman" w:hAnsi="Times New Roman" w:eastAsia="宋体" w:cs="Times New Roman"/>
          <w:color w:val="000000" w:themeColor="text1"/>
          <w:sz w:val="24"/>
          <w:highlight w:val="none"/>
          <w14:textFill>
            <w14:solidFill>
              <w14:schemeClr w14:val="tx1"/>
            </w14:solidFill>
          </w14:textFill>
        </w:rPr>
        <w:t xml:space="preserve"> of harmony. Forgiveness can break the cycle of anger. At least to the extent the people </w:t>
      </w:r>
      <w:r>
        <w:rPr>
          <w:rFonts w:ascii="Times New Roman" w:hAnsi="Times New Roman" w:eastAsia="宋体" w:cs="Times New Roman"/>
          <w:color w:val="000000" w:themeColor="text1"/>
          <w:sz w:val="24"/>
          <w:highlight w:val="none"/>
          <w14:textFill>
            <w14:solidFill>
              <w14:schemeClr w14:val="tx1"/>
            </w14:solidFill>
          </w14:textFill>
        </w:rPr>
        <w:t>from</w:t>
      </w:r>
      <w:r>
        <w:rPr>
          <w:rFonts w:ascii="Times New Roman" w:hAnsi="Times New Roman" w:eastAsia="宋体" w:cs="Times New Roman"/>
          <w:color w:val="000000" w:themeColor="text1"/>
          <w:sz w:val="24"/>
          <w:highlight w:val="none"/>
          <w14:textFill>
            <w14:solidFill>
              <w14:schemeClr w14:val="tx1"/>
            </w14:solidFill>
          </w14:textFill>
        </w:rPr>
        <w:t xml:space="preserve"> whom you </w:t>
      </w:r>
      <w:r>
        <w:rPr>
          <w:rFonts w:ascii="Times New Roman" w:hAnsi="Times New Roman" w:eastAsia="宋体" w:cs="Times New Roman"/>
          <w:color w:val="000000" w:themeColor="text1"/>
          <w:sz w:val="24"/>
          <w:highlight w:val="none"/>
          <w14:textFill>
            <w14:solidFill>
              <w14:schemeClr w14:val="tx1"/>
            </w14:solidFill>
          </w14:textFill>
        </w:rPr>
        <w:t>are estranged</w:t>
      </w:r>
      <w:r>
        <w:rPr>
          <w:rFonts w:hint="eastAsia" w:ascii="Times New Roman" w:hAnsi="Times New Roman" w:eastAsia="宋体" w:cs="Times New Roman"/>
          <w:color w:val="000000" w:themeColor="text1"/>
          <w:sz w:val="24"/>
          <w:highlight w:val="none"/>
          <w14:textFill>
            <w14:solidFill>
              <w14:schemeClr w14:val="tx1"/>
            </w14:solidFill>
          </w14:textFill>
        </w:rPr>
        <w:t xml:space="preserve"> (疏远的)</w:t>
      </w:r>
      <w:r>
        <w:rPr>
          <w:rFonts w:ascii="Times New Roman" w:hAnsi="Times New Roman" w:eastAsia="宋体" w:cs="Times New Roman"/>
          <w:color w:val="000000" w:themeColor="text1"/>
          <w:sz w:val="24"/>
          <w:highlight w:val="none"/>
          <w14:textFill>
            <w14:solidFill>
              <w14:schemeClr w14:val="tx1"/>
            </w14:solidFill>
          </w14:textFill>
        </w:rPr>
        <w:t xml:space="preserve"> accept your love and forgiveness and are prepared to make the required adjustments. Forgiveness can heal relationships and reconnect people.</w:t>
      </w:r>
    </w:p>
    <w:p>
      <w:pPr>
        <w:spacing w:line="340" w:lineRule="exact"/>
        <w:ind w:firstLine="480" w:firstLineChars="20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As an important note, when we take a Classical philosophical perspective, that of Aristotle, we see the </w:t>
      </w:r>
      <w:r>
        <w:rPr>
          <w:rFonts w:ascii="Times New Roman" w:hAnsi="Times New Roman" w:eastAsia="宋体" w:cs="Times New Roman"/>
          <w:color w:val="000000" w:themeColor="text1"/>
          <w:sz w:val="24"/>
          <w:highlight w:val="none"/>
          <w14:textFill>
            <w14:solidFill>
              <w14:schemeClr w14:val="tx1"/>
            </w14:solidFill>
          </w14:textFill>
        </w:rPr>
        <w:t>distinction</w:t>
      </w:r>
      <w:r>
        <w:rPr>
          <w:rFonts w:ascii="Times New Roman" w:hAnsi="Times New Roman" w:eastAsia="宋体" w:cs="Times New Roman"/>
          <w:color w:val="000000" w:themeColor="text1"/>
          <w:sz w:val="24"/>
          <w:highlight w:val="none"/>
          <w14:textFill>
            <w14:solidFill>
              <w14:schemeClr w14:val="tx1"/>
            </w14:solidFill>
          </w14:textFill>
        </w:rPr>
        <w:t xml:space="preserve"> between </w:t>
      </w:r>
      <w:r>
        <w:rPr>
          <w:rFonts w:ascii="Times New Roman" w:hAnsi="Times New Roman" w:eastAsia="宋体" w:cs="Times New Roman"/>
          <w:color w:val="000000" w:themeColor="text1"/>
          <w:sz w:val="24"/>
          <w:highlight w:val="none"/>
          <w14:textFill>
            <w14:solidFill>
              <w14:schemeClr w14:val="tx1"/>
            </w14:solidFill>
          </w14:textFill>
        </w:rPr>
        <w:t xml:space="preserve">potentiality </w:t>
      </w:r>
      <w:r>
        <w:rPr>
          <w:rFonts w:ascii="Times New Roman" w:hAnsi="Times New Roman" w:eastAsia="宋体" w:cs="Times New Roman"/>
          <w:color w:val="000000" w:themeColor="text1"/>
          <w:sz w:val="24"/>
          <w:highlight w:val="none"/>
          <w14:textFill>
            <w14:solidFill>
              <w14:schemeClr w14:val="tx1"/>
            </w14:solidFill>
          </w14:textFill>
        </w:rPr>
        <w:t xml:space="preserve">and </w:t>
      </w:r>
      <w:r>
        <w:rPr>
          <w:rFonts w:ascii="Times New Roman" w:hAnsi="Times New Roman" w:eastAsia="宋体" w:cs="Times New Roman"/>
          <w:color w:val="000000" w:themeColor="text1"/>
          <w:sz w:val="24"/>
          <w:highlight w:val="none"/>
          <w14:textFill>
            <w14:solidFill>
              <w14:schemeClr w14:val="tx1"/>
            </w14:solidFill>
          </w14:textFill>
        </w:rPr>
        <w:t>actuality</w:t>
      </w:r>
      <w:r>
        <w:rPr>
          <w:rFonts w:ascii="Times New Roman" w:hAnsi="Times New Roman" w:eastAsia="宋体" w:cs="Times New Roman"/>
          <w:color w:val="000000" w:themeColor="text1"/>
          <w:sz w:val="24"/>
          <w:highlight w:val="none"/>
          <w14:textFill>
            <w14:solidFill>
              <w14:schemeClr w14:val="tx1"/>
            </w14:solidFill>
          </w14:textFill>
        </w:rPr>
        <w:t>. We are not necessarily born with the capacity to forgive, but instead with the potential to learn about it and to grow in our ability to forgive. The actuality of forgiving, its actual app</w:t>
      </w:r>
      <w:r>
        <w:rPr>
          <w:rFonts w:hint="eastAsia" w:ascii="Times New Roman" w:hAnsi="Times New Roman" w:eastAsia="宋体" w:cs="Times New Roman"/>
          <w:color w:val="000000" w:themeColor="text1"/>
          <w:sz w:val="24"/>
          <w:highlight w:val="none"/>
          <w14:textFill>
            <w14:solidFill>
              <w14:schemeClr w14:val="tx1"/>
            </w14:solidFill>
          </w14:textFill>
        </w:rPr>
        <w:t>lication</w:t>
      </w:r>
      <w:r>
        <w:rPr>
          <w:rFonts w:ascii="Times New Roman" w:hAnsi="Times New Roman" w:eastAsia="宋体" w:cs="Times New Roman"/>
          <w:color w:val="000000" w:themeColor="text1"/>
          <w:sz w:val="24"/>
          <w:highlight w:val="none"/>
          <w14:textFill>
            <w14:solidFill>
              <w14:schemeClr w14:val="tx1"/>
            </w14:solidFill>
          </w14:textFill>
        </w:rPr>
        <w:t xml:space="preserve"> in conflict situations, develops with practice.</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2</w:t>
      </w:r>
      <w:r>
        <w:rPr>
          <w:rFonts w:ascii="Times New Roman" w:hAnsi="Times New Roman" w:eastAsia="宋体" w:cs="Times New Roman"/>
          <w:color w:val="000000" w:themeColor="text1"/>
          <w:sz w:val="24"/>
          <w:highlight w:val="none"/>
          <w14:textFill>
            <w14:solidFill>
              <w14:schemeClr w14:val="tx1"/>
            </w14:solidFill>
          </w14:textFill>
        </w:rPr>
        <w:t>8．What is Droll’s idea about forgiveness?</w:t>
      </w:r>
    </w:p>
    <w:p>
      <w:pPr>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A．People should offer mercy to others.</w:t>
      </w:r>
    </w:p>
    <w:p>
      <w:pPr>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B．People who forgive can have their own welfare affected.</w:t>
      </w:r>
    </w:p>
    <w:p>
      <w:pPr>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C．Forgiveness depends on the nature of humanity.</w:t>
      </w:r>
    </w:p>
    <w:p>
      <w:pPr>
        <w:spacing w:line="340" w:lineRule="exact"/>
        <w:ind w:left="3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D．Aggressive people should learn to forgive.</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2</w:t>
      </w:r>
      <w:r>
        <w:rPr>
          <w:rFonts w:ascii="Times New Roman" w:hAnsi="Times New Roman" w:eastAsia="宋体" w:cs="Times New Roman"/>
          <w:color w:val="000000" w:themeColor="text1"/>
          <w:sz w:val="24"/>
          <w:highlight w:val="none"/>
          <w14:textFill>
            <w14:solidFill>
              <w14:schemeClr w14:val="tx1"/>
            </w14:solidFill>
          </w14:textFill>
        </w:rPr>
        <w:t>9．What does the example in Paragraph 2 illustrate?</w:t>
      </w:r>
    </w:p>
    <w:p>
      <w:pPr>
        <w:tabs>
          <w:tab w:val="left" w:pos="4156"/>
        </w:tabs>
        <w:spacing w:line="340" w:lineRule="exact"/>
        <w:ind w:left="38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A．To forgive is to love.</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B．To fight is to grow.</w:t>
      </w:r>
    </w:p>
    <w:p>
      <w:pPr>
        <w:tabs>
          <w:tab w:val="left" w:pos="4156"/>
        </w:tabs>
        <w:spacing w:line="340" w:lineRule="exact"/>
        <w:ind w:left="38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C．To dominate is to harm.</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D．To give is to receive.</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3</w:t>
      </w:r>
      <w:r>
        <w:rPr>
          <w:rFonts w:ascii="Times New Roman" w:hAnsi="Times New Roman" w:eastAsia="宋体" w:cs="Times New Roman"/>
          <w:color w:val="000000" w:themeColor="text1"/>
          <w:sz w:val="24"/>
          <w:highlight w:val="none"/>
          <w14:textFill>
            <w14:solidFill>
              <w14:schemeClr w14:val="tx1"/>
            </w14:solidFill>
          </w14:textFill>
        </w:rPr>
        <w:t>0．What is the writer’s attitude toward forgiveness?</w:t>
      </w:r>
    </w:p>
    <w:p>
      <w:pPr>
        <w:tabs>
          <w:tab w:val="left" w:pos="2078"/>
          <w:tab w:val="left" w:pos="4156"/>
          <w:tab w:val="left" w:pos="6234"/>
        </w:tabs>
        <w:spacing w:line="340" w:lineRule="exact"/>
        <w:ind w:left="38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A．Objective.</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B．Reserved.</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C．Favorable.</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D．Skeptical.</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3</w:t>
      </w:r>
      <w:r>
        <w:rPr>
          <w:rFonts w:ascii="Times New Roman" w:hAnsi="Times New Roman" w:eastAsia="宋体" w:cs="Times New Roman"/>
          <w:color w:val="000000" w:themeColor="text1"/>
          <w:sz w:val="24"/>
          <w:highlight w:val="none"/>
          <w14:textFill>
            <w14:solidFill>
              <w14:schemeClr w14:val="tx1"/>
            </w14:solidFill>
          </w14:textFill>
        </w:rPr>
        <w:t>1．What is message of the last paragraph?</w:t>
      </w:r>
    </w:p>
    <w:p>
      <w:pPr>
        <w:tabs>
          <w:tab w:val="left" w:pos="4156"/>
        </w:tabs>
        <w:spacing w:line="340" w:lineRule="exact"/>
        <w:ind w:left="38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A．Forgiveness is in our nature.</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B．Forgiveness grows with time.</w:t>
      </w:r>
    </w:p>
    <w:p>
      <w:pPr>
        <w:tabs>
          <w:tab w:val="left" w:pos="4156"/>
        </w:tabs>
        <w:spacing w:line="340" w:lineRule="exact"/>
        <w:ind w:left="38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C．Actuality is based on potentiality.</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D．It takes practice to forgive.</w:t>
      </w:r>
    </w:p>
    <w:p>
      <w:pPr>
        <w:spacing w:line="340" w:lineRule="exact"/>
        <w:ind w:firstLine="4698" w:firstLineChars="1950"/>
        <w:rPr>
          <w:rFonts w:ascii="Times New Roman" w:hAnsi="Times New Roman" w:cs="Times New Roman"/>
          <w:b/>
          <w:bCs/>
          <w:color w:val="000000" w:themeColor="text1"/>
          <w:sz w:val="24"/>
          <w:highlight w:val="none"/>
          <w:lang w:bidi="ar"/>
          <w14:textFill>
            <w14:solidFill>
              <w14:schemeClr w14:val="tx1"/>
            </w14:solidFill>
          </w14:textFill>
        </w:rPr>
      </w:pPr>
    </w:p>
    <w:p>
      <w:pPr>
        <w:spacing w:line="340" w:lineRule="exact"/>
        <w:ind w:firstLine="4698" w:firstLineChars="1950"/>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b/>
          <w:bCs/>
          <w:color w:val="000000" w:themeColor="text1"/>
          <w:sz w:val="24"/>
          <w:highlight w:val="none"/>
          <w:lang w:bidi="ar"/>
          <w14:textFill>
            <w14:solidFill>
              <w14:schemeClr w14:val="tx1"/>
            </w14:solidFill>
          </w14:textFill>
        </w:rPr>
        <w:t>D</w:t>
      </w:r>
    </w:p>
    <w:p>
      <w:pPr>
        <w:spacing w:line="340" w:lineRule="exact"/>
        <w:ind w:firstLine="480" w:firstLineChars="200"/>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 xml:space="preserve">In the animal kingdom, </w:t>
      </w:r>
      <w:r>
        <w:rPr>
          <w:rFonts w:ascii="Times New Roman" w:hAnsi="Times New Roman" w:cs="Times New Roman"/>
          <w:color w:val="000000" w:themeColor="text1"/>
          <w:sz w:val="24"/>
          <w:highlight w:val="none"/>
          <w:lang w:bidi="ar"/>
          <w14:textFill>
            <w14:solidFill>
              <w14:schemeClr w14:val="tx1"/>
            </w14:solidFill>
          </w14:textFill>
        </w:rPr>
        <w:t>mimics</w:t>
      </w:r>
      <w:r>
        <w:rPr>
          <w:rFonts w:ascii="Times New Roman" w:hAnsi="Times New Roman" w:cs="Times New Roman"/>
          <w:color w:val="000000" w:themeColor="text1"/>
          <w:sz w:val="24"/>
          <w:highlight w:val="none"/>
          <w:lang w:bidi="ar"/>
          <w14:textFill>
            <w14:solidFill>
              <w14:schemeClr w14:val="tx1"/>
            </w14:solidFill>
          </w14:textFill>
        </w:rPr>
        <w:t xml:space="preserve"> (模仿) are not rare. Stick insects pretend to be twigs. Hawk moth caterpillars </w:t>
      </w:r>
      <w:r>
        <w:rPr>
          <w:rFonts w:ascii="Times New Roman" w:hAnsi="Times New Roman" w:cs="Times New Roman"/>
          <w:color w:val="000000" w:themeColor="text1"/>
          <w:sz w:val="24"/>
          <w:highlight w:val="none"/>
          <w:lang w:bidi="ar"/>
          <w14:textFill>
            <w14:solidFill>
              <w14:schemeClr w14:val="tx1"/>
            </w14:solidFill>
          </w14:textFill>
        </w:rPr>
        <w:t>resemble</w:t>
      </w:r>
      <w:r>
        <w:rPr>
          <w:rFonts w:ascii="Times New Roman" w:hAnsi="Times New Roman" w:cs="Times New Roman"/>
          <w:color w:val="000000" w:themeColor="text1"/>
          <w:sz w:val="24"/>
          <w:highlight w:val="none"/>
          <w:lang w:bidi="ar"/>
          <w14:textFill>
            <w14:solidFill>
              <w14:schemeClr w14:val="tx1"/>
            </w14:solidFill>
          </w14:textFill>
        </w:rPr>
        <w:t xml:space="preserve"> poisonous snakes. The examples, though, are visual. </w:t>
      </w:r>
      <w:r>
        <w:rPr>
          <w:rFonts w:ascii="Times New Roman" w:hAnsi="Times New Roman" w:cs="Times New Roman"/>
          <w:color w:val="000000" w:themeColor="text1"/>
          <w:sz w:val="24"/>
          <w:highlight w:val="none"/>
          <w:lang w:bidi="ar"/>
          <w14:textFill>
            <w14:solidFill>
              <w14:schemeClr w14:val="tx1"/>
            </w14:solidFill>
          </w14:textFill>
        </w:rPr>
        <w:t>Auditory</w:t>
      </w:r>
      <w:r>
        <w:rPr>
          <w:rFonts w:ascii="Times New Roman" w:hAnsi="Times New Roman" w:cs="Times New Roman"/>
          <w:color w:val="000000" w:themeColor="text1"/>
          <w:sz w:val="24"/>
          <w:highlight w:val="none"/>
          <w:lang w:bidi="ar"/>
          <w14:textFill>
            <w14:solidFill>
              <w14:schemeClr w14:val="tx1"/>
            </w14:solidFill>
          </w14:textFill>
        </w:rPr>
        <w:t xml:space="preserve"> mimicry is rarer. Danilo Russo of the University of Naples Federico II thinks he has found a </w:t>
      </w:r>
      <w:r>
        <w:rPr>
          <w:rFonts w:ascii="Times New Roman" w:hAnsi="Times New Roman" w:cs="Times New Roman"/>
          <w:color w:val="000000" w:themeColor="text1"/>
          <w:sz w:val="24"/>
          <w:highlight w:val="none"/>
          <w:lang w:bidi="ar"/>
          <w14:textFill>
            <w14:solidFill>
              <w14:schemeClr w14:val="tx1"/>
            </w14:solidFill>
          </w14:textFill>
        </w:rPr>
        <w:t xml:space="preserve">novel </w:t>
      </w:r>
      <w:r>
        <w:rPr>
          <w:rFonts w:ascii="Times New Roman" w:hAnsi="Times New Roman" w:cs="Times New Roman"/>
          <w:color w:val="000000" w:themeColor="text1"/>
          <w:sz w:val="24"/>
          <w:highlight w:val="none"/>
          <w:lang w:bidi="ar"/>
          <w14:textFill>
            <w14:solidFill>
              <w14:schemeClr w14:val="tx1"/>
            </w14:solidFill>
          </w14:textFill>
        </w:rPr>
        <w:t>case of it, as he describes in Current Biology. Some bats, he believes, mimic</w:t>
      </w:r>
      <w:r>
        <w:rPr>
          <w:rFonts w:ascii="Times New Roman" w:hAnsi="Times New Roman" w:eastAsia="宋体" w:cs="Times New Roman"/>
          <w:color w:val="000000" w:themeColor="text1"/>
          <w:sz w:val="24"/>
          <w:highlight w:val="none"/>
          <w:lang w:bidi="ar"/>
          <w14:textFill>
            <w14:solidFill>
              <w14:schemeClr w14:val="tx1"/>
            </w14:solidFill>
          </w14:textFill>
        </w:rPr>
        <w:t xml:space="preserve"> </w:t>
      </w:r>
      <w:r>
        <w:rPr>
          <w:rFonts w:ascii="Times New Roman" w:hAnsi="Times New Roman" w:cs="Times New Roman"/>
          <w:color w:val="000000" w:themeColor="text1"/>
          <w:sz w:val="24"/>
          <w:highlight w:val="none"/>
          <w:lang w:bidi="ar"/>
          <w14:textFill>
            <w14:solidFill>
              <w14:schemeClr w14:val="tx1"/>
            </w14:solidFill>
          </w14:textFill>
        </w:rPr>
        <w:t xml:space="preserve">angry bees in order to </w:t>
      </w:r>
      <w:r>
        <w:rPr>
          <w:rFonts w:ascii="Times New Roman" w:hAnsi="Times New Roman" w:cs="Times New Roman"/>
          <w:color w:val="000000" w:themeColor="text1"/>
          <w:sz w:val="24"/>
          <w:highlight w:val="none"/>
          <w:lang w:bidi="ar"/>
          <w14:textFill>
            <w14:solidFill>
              <w14:schemeClr w14:val="tx1"/>
            </w14:solidFill>
          </w14:textFill>
        </w:rPr>
        <w:t xml:space="preserve">scare away </w:t>
      </w:r>
      <w:r>
        <w:rPr>
          <w:rFonts w:ascii="Times New Roman" w:hAnsi="Times New Roman" w:cs="Times New Roman"/>
          <w:color w:val="000000" w:themeColor="text1"/>
          <w:sz w:val="24"/>
          <w:highlight w:val="none"/>
          <w:lang w:bidi="ar"/>
          <w14:textFill>
            <w14:solidFill>
              <w14:schemeClr w14:val="tx1"/>
            </w14:solidFill>
          </w14:textFill>
        </w:rPr>
        <w:t xml:space="preserve">owls that </w:t>
      </w:r>
      <w:r>
        <w:rPr>
          <w:rFonts w:ascii="Times New Roman" w:hAnsi="Times New Roman" w:cs="Times New Roman"/>
          <w:color w:val="000000" w:themeColor="text1"/>
          <w:sz w:val="24"/>
          <w:highlight w:val="none"/>
          <w:lang w:bidi="ar"/>
          <w14:textFill>
            <w14:solidFill>
              <w14:schemeClr w14:val="tx1"/>
            </w14:solidFill>
          </w14:textFill>
        </w:rPr>
        <w:t xml:space="preserve">might otherwise </w:t>
      </w:r>
      <w:r>
        <w:rPr>
          <w:rFonts w:ascii="Times New Roman" w:hAnsi="Times New Roman" w:cs="Times New Roman"/>
          <w:color w:val="000000" w:themeColor="text1"/>
          <w:sz w:val="24"/>
          <w:highlight w:val="none"/>
          <w:lang w:bidi="ar"/>
          <w14:textFill>
            <w14:solidFill>
              <w14:schemeClr w14:val="tx1"/>
            </w14:solidFill>
          </w14:textFill>
        </w:rPr>
        <w:t>eat them.</w:t>
      </w:r>
    </w:p>
    <w:p>
      <w:pPr>
        <w:spacing w:line="340" w:lineRule="exact"/>
        <w:ind w:firstLine="480" w:firstLineChars="200"/>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 xml:space="preserve">Dr. Russo first noticed bat </w:t>
      </w:r>
      <w:r>
        <w:rPr>
          <w:rFonts w:ascii="Times New Roman" w:hAnsi="Times New Roman" w:cs="Times New Roman"/>
          <w:color w:val="000000" w:themeColor="text1"/>
          <w:sz w:val="24"/>
          <w:highlight w:val="none"/>
          <w:lang w:bidi="ar"/>
          <w14:textFill>
            <w14:solidFill>
              <w14:schemeClr w14:val="tx1"/>
            </w14:solidFill>
          </w14:textFill>
        </w:rPr>
        <w:t xml:space="preserve">buzzing </w:t>
      </w:r>
      <w:r>
        <w:rPr>
          <w:rFonts w:ascii="Times New Roman" w:hAnsi="Times New Roman" w:cs="Times New Roman"/>
          <w:color w:val="000000" w:themeColor="text1"/>
          <w:sz w:val="24"/>
          <w:highlight w:val="none"/>
          <w:lang w:bidi="ar"/>
          <w14:textFill>
            <w14:solidFill>
              <w14:schemeClr w14:val="tx1"/>
            </w14:solidFill>
          </w14:textFill>
        </w:rPr>
        <w:t>a few years ago. The noise struck him as similar to the sound of some bees. He wondered whether bat buzzing was a form of mimicry which helped</w:t>
      </w:r>
      <w:r>
        <w:rPr>
          <w:rFonts w:ascii="Times New Roman" w:hAnsi="Times New Roman" w:eastAsia="宋体" w:cs="Times New Roman"/>
          <w:color w:val="000000" w:themeColor="text1"/>
          <w:sz w:val="24"/>
          <w:highlight w:val="none"/>
          <w:lang w:bidi="ar"/>
          <w14:textFill>
            <w14:solidFill>
              <w14:schemeClr w14:val="tx1"/>
            </w14:solidFill>
          </w14:textFill>
        </w:rPr>
        <w:t xml:space="preserve"> </w:t>
      </w:r>
      <w:r>
        <w:rPr>
          <w:rFonts w:ascii="Times New Roman" w:hAnsi="Times New Roman" w:cs="Times New Roman"/>
          <w:color w:val="000000" w:themeColor="text1"/>
          <w:sz w:val="24"/>
          <w:highlight w:val="none"/>
          <w:lang w:bidi="ar"/>
          <w14:textFill>
            <w14:solidFill>
              <w14:schemeClr w14:val="tx1"/>
            </w14:solidFill>
          </w14:textFill>
        </w:rPr>
        <w:t xml:space="preserve">to frighten away </w:t>
      </w:r>
      <w:r>
        <w:rPr>
          <w:rFonts w:ascii="Times New Roman" w:hAnsi="Times New Roman" w:cs="Times New Roman"/>
          <w:color w:val="000000" w:themeColor="text1"/>
          <w:sz w:val="24"/>
          <w:highlight w:val="none"/>
          <w:lang w:bidi="ar"/>
          <w14:textFill>
            <w14:solidFill>
              <w14:schemeClr w14:val="tx1"/>
            </w14:solidFill>
          </w14:textFill>
        </w:rPr>
        <w:t>would-be predators.</w:t>
      </w:r>
    </w:p>
    <w:p>
      <w:pPr>
        <w:spacing w:line="340" w:lineRule="exact"/>
        <w:ind w:firstLine="480" w:firstLineChars="200"/>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To test this idea, he and his colleagues first recorded the buzzing that captured bats made. Then, with protective clothing, they began the more dangerous task of recording the buzzing made by different bees. Computer analysis revealed that bees’ and bats’ buzzing were, indeed, similar.</w:t>
      </w:r>
    </w:p>
    <w:p>
      <w:pPr>
        <w:spacing w:line="340" w:lineRule="exact"/>
        <w:ind w:firstLine="480" w:firstLineChars="200"/>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 xml:space="preserve">Then the researchers </w:t>
      </w:r>
      <w:r>
        <w:rPr>
          <w:rFonts w:ascii="Times New Roman" w:hAnsi="Times New Roman" w:cs="Times New Roman"/>
          <w:color w:val="000000" w:themeColor="text1"/>
          <w:sz w:val="24"/>
          <w:highlight w:val="none"/>
          <w:lang w:bidi="ar"/>
          <w14:textFill>
            <w14:solidFill>
              <w14:schemeClr w14:val="tx1"/>
            </w14:solidFill>
          </w14:textFill>
        </w:rPr>
        <w:t xml:space="preserve">recruited </w:t>
      </w:r>
      <w:r>
        <w:rPr>
          <w:rFonts w:ascii="Times New Roman" w:hAnsi="Times New Roman" w:cs="Times New Roman"/>
          <w:color w:val="000000" w:themeColor="text1"/>
          <w:sz w:val="24"/>
          <w:highlight w:val="none"/>
          <w:lang w:bidi="ar"/>
          <w14:textFill>
            <w14:solidFill>
              <w14:schemeClr w14:val="tx1"/>
            </w14:solidFill>
          </w14:textFill>
        </w:rPr>
        <w:t xml:space="preserve">several owls. They put the owls, one at a time, in an </w:t>
      </w:r>
      <w:r>
        <w:rPr>
          <w:rFonts w:ascii="Times New Roman" w:hAnsi="Times New Roman" w:cs="Times New Roman"/>
          <w:color w:val="000000" w:themeColor="text1"/>
          <w:sz w:val="24"/>
          <w:highlight w:val="none"/>
          <w:lang w:bidi="ar"/>
          <w14:textFill>
            <w14:solidFill>
              <w14:schemeClr w14:val="tx1"/>
            </w14:solidFill>
          </w14:textFill>
        </w:rPr>
        <w:t xml:space="preserve">enclosure </w:t>
      </w:r>
      <w:r>
        <w:rPr>
          <w:rFonts w:ascii="Times New Roman" w:hAnsi="Times New Roman" w:cs="Times New Roman"/>
          <w:color w:val="000000" w:themeColor="text1"/>
          <w:sz w:val="24"/>
          <w:highlight w:val="none"/>
          <w:lang w:bidi="ar"/>
          <w14:textFill>
            <w14:solidFill>
              <w14:schemeClr w14:val="tx1"/>
            </w14:solidFill>
          </w14:textFill>
        </w:rPr>
        <w:t xml:space="preserve">with branches for them to stay on, and two boxes with holes in them. They placed a loudspeaker alongside one of the boxes, and after the birds had </w:t>
      </w:r>
      <w:r>
        <w:rPr>
          <w:rFonts w:ascii="Times New Roman" w:hAnsi="Times New Roman" w:cs="Times New Roman"/>
          <w:color w:val="000000" w:themeColor="text1"/>
          <w:sz w:val="24"/>
          <w:highlight w:val="none"/>
          <w:lang w:bidi="ar"/>
          <w14:textFill>
            <w14:solidFill>
              <w14:schemeClr w14:val="tx1"/>
            </w14:solidFill>
          </w14:textFill>
        </w:rPr>
        <w:t>settled in</w:t>
      </w:r>
      <w:r>
        <w:rPr>
          <w:rFonts w:ascii="Times New Roman" w:hAnsi="Times New Roman" w:cs="Times New Roman"/>
          <w:color w:val="000000" w:themeColor="text1"/>
          <w:sz w:val="24"/>
          <w:highlight w:val="none"/>
          <w:lang w:bidi="ar"/>
          <w14:textFill>
            <w14:solidFill>
              <w14:schemeClr w14:val="tx1"/>
            </w14:solidFill>
          </w14:textFill>
        </w:rPr>
        <w:t xml:space="preserve">, broadcast through it five seconds of </w:t>
      </w:r>
      <w:r>
        <w:rPr>
          <w:rFonts w:ascii="Times New Roman" w:hAnsi="Times New Roman" w:cs="Times New Roman"/>
          <w:color w:val="000000" w:themeColor="text1"/>
          <w:sz w:val="24"/>
          <w:highlight w:val="none"/>
          <w:lang w:bidi="ar"/>
          <w14:textFill>
            <w14:solidFill>
              <w14:schemeClr w14:val="tx1"/>
            </w14:solidFill>
          </w14:textFill>
        </w:rPr>
        <w:t>uninterrupted</w:t>
      </w:r>
      <w:r>
        <w:rPr>
          <w:rFonts w:ascii="Times New Roman" w:hAnsi="Times New Roman" w:cs="Times New Roman"/>
          <w:color w:val="000000" w:themeColor="text1"/>
          <w:sz w:val="24"/>
          <w:highlight w:val="none"/>
          <w:lang w:bidi="ar"/>
          <w14:textFill>
            <w14:solidFill>
              <w14:schemeClr w14:val="tx1"/>
            </w14:solidFill>
          </w14:textFill>
        </w:rPr>
        <w:t xml:space="preserve"> bat buzzing and a similar amount of insect buzzing three times in a row for each noise. As a control, they broadcast in like manner several non-buzzing sounds made by bats.</w:t>
      </w:r>
    </w:p>
    <w:p>
      <w:pPr>
        <w:spacing w:line="340" w:lineRule="exac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eastAsia="宋体" w:cs="Times New Roman"/>
          <w:color w:val="000000" w:themeColor="text1"/>
          <w:sz w:val="24"/>
          <w:highlight w:val="none"/>
          <w:lang w:bidi="ar"/>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lang w:bidi="ar"/>
          <w14:textFill>
            <w14:solidFill>
              <w14:schemeClr w14:val="tx1"/>
            </w14:solidFill>
          </w14:textFill>
        </w:rPr>
        <w:t xml:space="preserve"> </w:t>
      </w:r>
      <w:r>
        <w:rPr>
          <w:rFonts w:ascii="Times New Roman" w:hAnsi="Times New Roman" w:cs="Times New Roman"/>
          <w:color w:val="000000" w:themeColor="text1"/>
          <w:sz w:val="24"/>
          <w:highlight w:val="none"/>
          <w:lang w:bidi="ar"/>
          <w14:textFill>
            <w14:solidFill>
              <w14:schemeClr w14:val="tx1"/>
            </w14:solidFill>
          </w14:textFill>
        </w:rPr>
        <w:t xml:space="preserve">During the broadcasts and for five minutes thereafter, they </w:t>
      </w:r>
      <w:r>
        <w:rPr>
          <w:rFonts w:ascii="Times New Roman" w:hAnsi="Times New Roman" w:cs="Times New Roman"/>
          <w:b/>
          <w:bCs/>
          <w:color w:val="000000" w:themeColor="text1"/>
          <w:sz w:val="24"/>
          <w:highlight w:val="none"/>
          <w:lang w:bidi="ar"/>
          <w14:textFill>
            <w14:solidFill>
              <w14:schemeClr w14:val="tx1"/>
            </w14:solidFill>
          </w14:textFill>
        </w:rPr>
        <w:t>videoed</w:t>
      </w:r>
      <w:r>
        <w:rPr>
          <w:rFonts w:ascii="Times New Roman" w:hAnsi="Times New Roman" w:cs="Times New Roman"/>
          <w:color w:val="000000" w:themeColor="text1"/>
          <w:sz w:val="24"/>
          <w:highlight w:val="none"/>
          <w:lang w:bidi="ar"/>
          <w14:textFill>
            <w14:solidFill>
              <w14:schemeClr w14:val="tx1"/>
            </w14:solidFill>
          </w14:textFill>
        </w:rPr>
        <w:t xml:space="preserve"> the owls. After analysis, the results were </w:t>
      </w:r>
      <w:r>
        <w:rPr>
          <w:rFonts w:ascii="Times New Roman" w:hAnsi="Times New Roman" w:cs="Times New Roman"/>
          <w:color w:val="000000" w:themeColor="text1"/>
          <w:sz w:val="24"/>
          <w:highlight w:val="none"/>
          <w:u w:val="single"/>
          <w:lang w:bidi="ar"/>
          <w14:textFill>
            <w14:solidFill>
              <w14:schemeClr w14:val="tx1"/>
            </w14:solidFill>
          </w14:textFill>
        </w:rPr>
        <w:t>unequivocal</w:t>
      </w:r>
      <w:r>
        <w:rPr>
          <w:rFonts w:ascii="Times New Roman" w:hAnsi="Times New Roman" w:cs="Times New Roman"/>
          <w:color w:val="000000" w:themeColor="text1"/>
          <w:sz w:val="24"/>
          <w:highlight w:val="none"/>
          <w:lang w:bidi="ar"/>
          <w14:textFill>
            <w14:solidFill>
              <w14:schemeClr w14:val="tx1"/>
            </w14:solidFill>
          </w14:textFill>
        </w:rPr>
        <w:t>. When they heard both the bat buzzing and the bee buzzing, the owls moved as far from the speakers as they could. In contrast, when the non-buzzing bat</w:t>
      </w:r>
      <w:r>
        <w:rPr>
          <w:rFonts w:ascii="Times New Roman" w:hAnsi="Times New Roman" w:eastAsia="宋体" w:cs="Times New Roman"/>
          <w:color w:val="000000" w:themeColor="text1"/>
          <w:sz w:val="24"/>
          <w:highlight w:val="none"/>
          <w:lang w:bidi="ar"/>
          <w14:textFill>
            <w14:solidFill>
              <w14:schemeClr w14:val="tx1"/>
            </w14:solidFill>
          </w14:textFill>
        </w:rPr>
        <w:t xml:space="preserve"> </w:t>
      </w:r>
      <w:r>
        <w:rPr>
          <w:rFonts w:ascii="Times New Roman" w:hAnsi="Times New Roman" w:cs="Times New Roman"/>
          <w:color w:val="000000" w:themeColor="text1"/>
          <w:sz w:val="24"/>
          <w:highlight w:val="none"/>
          <w:lang w:bidi="ar"/>
          <w14:textFill>
            <w14:solidFill>
              <w14:schemeClr w14:val="tx1"/>
            </w14:solidFill>
          </w14:textFill>
        </w:rPr>
        <w:t xml:space="preserve">sounds were played, they </w:t>
      </w:r>
      <w:r>
        <w:rPr>
          <w:rFonts w:ascii="Times New Roman" w:hAnsi="Times New Roman" w:cs="Times New Roman"/>
          <w:color w:val="000000" w:themeColor="text1"/>
          <w:sz w:val="24"/>
          <w:highlight w:val="none"/>
          <w:lang w:bidi="ar"/>
          <w14:textFill>
            <w14:solidFill>
              <w14:schemeClr w14:val="tx1"/>
            </w14:solidFill>
          </w14:textFill>
        </w:rPr>
        <w:t>crept closer</w:t>
      </w:r>
      <w:r>
        <w:rPr>
          <w:rFonts w:ascii="Times New Roman" w:hAnsi="Times New Roman" w:cs="Times New Roman"/>
          <w:color w:val="000000" w:themeColor="text1"/>
          <w:sz w:val="24"/>
          <w:highlight w:val="none"/>
          <w:lang w:bidi="ar"/>
          <w14:textFill>
            <w14:solidFill>
              <w14:schemeClr w14:val="tx1"/>
            </w14:solidFill>
          </w14:textFill>
        </w:rPr>
        <w:t>.</w:t>
      </w:r>
    </w:p>
    <w:p>
      <w:pPr>
        <w:spacing w:line="340" w:lineRule="exact"/>
        <w:ind w:firstLine="480" w:firstLineChars="200"/>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Dr. Russo believes this is the first reported case of a mammal using auditory mimicry to scare away a predator. They strongly suspect, however, that it is not unique. Anecdotes suggest several birds also make buzzing noises when their nests are disturbed. And with the result of the experiment, he therefore predicts that auditory mimicry is far more widespread than currently realized.</w:t>
      </w:r>
    </w:p>
    <w:p>
      <w:pPr>
        <w:spacing w:line="340" w:lineRule="exact"/>
        <w:jc w:val="left"/>
        <w:rPr>
          <w:rFonts w:ascii="Times New Roman" w:hAnsi="Times New Roman" w:cs="Times New Roman"/>
          <w:color w:val="000000" w:themeColor="text1"/>
          <w:sz w:val="24"/>
          <w:highlight w:val="none"/>
          <w:lang w:bidi="ar"/>
          <w14:textFill>
            <w14:solidFill>
              <w14:schemeClr w14:val="tx1"/>
            </w14:solidFill>
          </w14:textFill>
        </w:rPr>
      </w:pPr>
      <w:r>
        <w:rPr>
          <w:rFonts w:hint="eastAsia" w:ascii="Times New Roman" w:hAnsi="Times New Roman" w:cs="Times New Roman"/>
          <w:color w:val="000000" w:themeColor="text1"/>
          <w:sz w:val="24"/>
          <w:highlight w:val="none"/>
          <w:lang w:bidi="ar"/>
          <w14:textFill>
            <w14:solidFill>
              <w14:schemeClr w14:val="tx1"/>
            </w14:solidFill>
          </w14:textFill>
        </w:rPr>
        <w:t>3</w:t>
      </w:r>
      <w:r>
        <w:rPr>
          <w:rFonts w:ascii="Times New Roman" w:hAnsi="Times New Roman" w:eastAsia="宋体" w:cs="Times New Roman"/>
          <w:color w:val="000000" w:themeColor="text1"/>
          <w:sz w:val="24"/>
          <w:highlight w:val="none"/>
          <w:lang w:bidi="ar"/>
          <w14:textFill>
            <w14:solidFill>
              <w14:schemeClr w14:val="tx1"/>
            </w14:solidFill>
          </w14:textFill>
        </w:rPr>
        <w:t>2</w:t>
      </w:r>
      <w:r>
        <w:rPr>
          <w:rFonts w:ascii="Times New Roman" w:hAnsi="Times New Roman" w:cs="Times New Roman"/>
          <w:color w:val="000000" w:themeColor="text1"/>
          <w:sz w:val="24"/>
          <w:highlight w:val="none"/>
          <w:lang w:bidi="ar"/>
          <w14:textFill>
            <w14:solidFill>
              <w14:schemeClr w14:val="tx1"/>
            </w14:solidFill>
          </w14:textFill>
        </w:rPr>
        <w:t xml:space="preserve">．What was Dr. Russo’s </w:t>
      </w:r>
      <w:r>
        <w:rPr>
          <w:rFonts w:ascii="Times New Roman" w:hAnsi="Times New Roman" w:eastAsia="宋体" w:cs="Times New Roman"/>
          <w:color w:val="000000" w:themeColor="text1"/>
          <w:sz w:val="24"/>
          <w:highlight w:val="none"/>
          <w:lang w:bidi="ar"/>
          <w14:textFill>
            <w14:solidFill>
              <w14:schemeClr w14:val="tx1"/>
            </w14:solidFill>
          </w14:textFill>
        </w:rPr>
        <w:t>findings</w:t>
      </w:r>
      <w:r>
        <w:rPr>
          <w:rFonts w:ascii="Times New Roman" w:hAnsi="Times New Roman" w:cs="Times New Roman"/>
          <w:color w:val="000000" w:themeColor="text1"/>
          <w:sz w:val="24"/>
          <w:highlight w:val="none"/>
          <w:lang w:bidi="ar"/>
          <w14:textFill>
            <w14:solidFill>
              <w14:schemeClr w14:val="tx1"/>
            </w14:solidFill>
          </w14:textFill>
        </w:rPr>
        <w:t xml:space="preserve"> of the study?</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A．Bats imitate the voice of angry bees to frighten away enemies.</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B．The buzzing of bats is similar to the sound of some bees.</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C．Auditory mimicry is rather common in the animal kingdom.</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D．Only some bats have the capacity of auditory mimicry.</w:t>
      </w:r>
    </w:p>
    <w:p>
      <w:pPr>
        <w:spacing w:line="340" w:lineRule="exact"/>
        <w:jc w:val="left"/>
        <w:rPr>
          <w:rFonts w:ascii="Times New Roman" w:hAnsi="Times New Roman" w:cs="Times New Roman"/>
          <w:color w:val="000000" w:themeColor="text1"/>
          <w:sz w:val="24"/>
          <w:highlight w:val="none"/>
          <w:lang w:bidi="ar"/>
          <w14:textFill>
            <w14:solidFill>
              <w14:schemeClr w14:val="tx1"/>
            </w14:solidFill>
          </w14:textFill>
        </w:rPr>
      </w:pPr>
      <w:r>
        <w:rPr>
          <w:rFonts w:hint="eastAsia" w:ascii="Times New Roman" w:hAnsi="Times New Roman" w:eastAsia="宋体" w:cs="Times New Roman"/>
          <w:color w:val="000000" w:themeColor="text1"/>
          <w:sz w:val="24"/>
          <w:highlight w:val="none"/>
          <w:lang w:bidi="ar"/>
          <w14:textFill>
            <w14:solidFill>
              <w14:schemeClr w14:val="tx1"/>
            </w14:solidFill>
          </w14:textFill>
        </w:rPr>
        <w:t>3</w:t>
      </w:r>
      <w:r>
        <w:rPr>
          <w:rFonts w:ascii="Times New Roman" w:hAnsi="Times New Roman" w:eastAsia="宋体" w:cs="Times New Roman"/>
          <w:color w:val="000000" w:themeColor="text1"/>
          <w:sz w:val="24"/>
          <w:highlight w:val="none"/>
          <w:lang w:bidi="ar"/>
          <w14:textFill>
            <w14:solidFill>
              <w14:schemeClr w14:val="tx1"/>
            </w14:solidFill>
          </w14:textFill>
        </w:rPr>
        <w:t>3</w:t>
      </w:r>
      <w:r>
        <w:rPr>
          <w:rFonts w:ascii="Times New Roman" w:hAnsi="Times New Roman" w:cs="Times New Roman"/>
          <w:color w:val="000000" w:themeColor="text1"/>
          <w:sz w:val="24"/>
          <w:highlight w:val="none"/>
          <w:lang w:bidi="ar"/>
          <w14:textFill>
            <w14:solidFill>
              <w14:schemeClr w14:val="tx1"/>
            </w14:solidFill>
          </w14:textFill>
        </w:rPr>
        <w:t>．How did Dr. Russo test his idea?</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A．By consulting experts in this field.</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B．By referring to other scholars’ analysis.</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C．By collecting computer data.</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D．By conducting series of scientific experiments.</w:t>
      </w:r>
    </w:p>
    <w:p>
      <w:pPr>
        <w:spacing w:line="340" w:lineRule="exact"/>
        <w:jc w:val="left"/>
        <w:rPr>
          <w:rFonts w:ascii="Times New Roman" w:hAnsi="Times New Roman" w:cs="Times New Roman"/>
          <w:color w:val="000000" w:themeColor="text1"/>
          <w:sz w:val="24"/>
          <w:highlight w:val="none"/>
          <w:lang w:bidi="ar"/>
          <w14:textFill>
            <w14:solidFill>
              <w14:schemeClr w14:val="tx1"/>
            </w14:solidFill>
          </w14:textFill>
        </w:rPr>
      </w:pPr>
      <w:r>
        <w:rPr>
          <w:rFonts w:hint="eastAsia" w:ascii="Times New Roman" w:hAnsi="Times New Roman" w:eastAsia="宋体" w:cs="Times New Roman"/>
          <w:color w:val="000000" w:themeColor="text1"/>
          <w:sz w:val="24"/>
          <w:highlight w:val="none"/>
          <w:lang w:bidi="ar"/>
          <w14:textFill>
            <w14:solidFill>
              <w14:schemeClr w14:val="tx1"/>
            </w14:solidFill>
          </w14:textFill>
        </w:rPr>
        <w:t>3</w:t>
      </w:r>
      <w:r>
        <w:rPr>
          <w:rFonts w:ascii="Times New Roman" w:hAnsi="Times New Roman" w:eastAsia="宋体" w:cs="Times New Roman"/>
          <w:color w:val="000000" w:themeColor="text1"/>
          <w:sz w:val="24"/>
          <w:highlight w:val="none"/>
          <w:lang w:bidi="ar"/>
          <w14:textFill>
            <w14:solidFill>
              <w14:schemeClr w14:val="tx1"/>
            </w14:solidFill>
          </w14:textFill>
        </w:rPr>
        <w:t>4</w:t>
      </w:r>
      <w:r>
        <w:rPr>
          <w:rFonts w:ascii="Times New Roman" w:hAnsi="Times New Roman" w:cs="Times New Roman"/>
          <w:color w:val="000000" w:themeColor="text1"/>
          <w:sz w:val="24"/>
          <w:highlight w:val="none"/>
          <w:lang w:bidi="ar"/>
          <w14:textFill>
            <w14:solidFill>
              <w14:schemeClr w14:val="tx1"/>
            </w14:solidFill>
          </w14:textFill>
        </w:rPr>
        <w:t>．What does the underlined word “unequivocal” in paragraph 5 possibly mean?</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A．Disappointing.</w:t>
      </w:r>
      <w:r>
        <w:rPr>
          <w:rFonts w:ascii="Times New Roman" w:hAnsi="Times New Roman" w:cs="Times New Roman"/>
          <w:color w:val="000000" w:themeColor="text1"/>
          <w:sz w:val="24"/>
          <w:highlight w:val="none"/>
          <w:lang w:bidi="ar"/>
          <w14:textFill>
            <w14:solidFill>
              <w14:schemeClr w14:val="tx1"/>
            </w14:solidFill>
          </w14:textFill>
        </w:rPr>
        <w:tab/>
      </w:r>
      <w:r>
        <w:rPr>
          <w:rFonts w:ascii="Times New Roman" w:hAnsi="Times New Roman" w:eastAsia="宋体" w:cs="Times New Roman"/>
          <w:color w:val="000000" w:themeColor="text1"/>
          <w:sz w:val="24"/>
          <w:highlight w:val="none"/>
          <w:lang w:bidi="ar"/>
          <w14:textFill>
            <w14:solidFill>
              <w14:schemeClr w14:val="tx1"/>
            </w14:solidFill>
          </w14:textFill>
        </w:rPr>
        <w:tab/>
      </w:r>
      <w:r>
        <w:rPr>
          <w:rFonts w:ascii="Times New Roman" w:hAnsi="Times New Roman" w:cs="Times New Roman"/>
          <w:color w:val="000000" w:themeColor="text1"/>
          <w:sz w:val="24"/>
          <w:highlight w:val="none"/>
          <w:lang w:bidi="ar"/>
          <w14:textFill>
            <w14:solidFill>
              <w14:schemeClr w14:val="tx1"/>
            </w14:solidFill>
          </w14:textFill>
        </w:rPr>
        <w:t>B．Controversial.</w:t>
      </w:r>
      <w:r>
        <w:rPr>
          <w:rFonts w:ascii="Times New Roman" w:hAnsi="Times New Roman" w:cs="Times New Roman"/>
          <w:color w:val="000000" w:themeColor="text1"/>
          <w:sz w:val="24"/>
          <w:highlight w:val="none"/>
          <w:lang w:bidi="ar"/>
          <w14:textFill>
            <w14:solidFill>
              <w14:schemeClr w14:val="tx1"/>
            </w14:solidFill>
          </w14:textFill>
        </w:rPr>
        <w:tab/>
      </w:r>
      <w:r>
        <w:rPr>
          <w:rFonts w:ascii="Times New Roman" w:hAnsi="Times New Roman" w:eastAsia="宋体" w:cs="Times New Roman"/>
          <w:color w:val="000000" w:themeColor="text1"/>
          <w:sz w:val="24"/>
          <w:highlight w:val="none"/>
          <w:lang w:bidi="ar"/>
          <w14:textFill>
            <w14:solidFill>
              <w14:schemeClr w14:val="tx1"/>
            </w14:solidFill>
          </w14:textFill>
        </w:rPr>
        <w:tab/>
      </w:r>
      <w:r>
        <w:rPr>
          <w:rFonts w:ascii="Times New Roman" w:hAnsi="Times New Roman" w:cs="Times New Roman"/>
          <w:color w:val="000000" w:themeColor="text1"/>
          <w:sz w:val="24"/>
          <w:highlight w:val="none"/>
          <w:lang w:bidi="ar"/>
          <w14:textFill>
            <w14:solidFill>
              <w14:schemeClr w14:val="tx1"/>
            </w14:solidFill>
          </w14:textFill>
        </w:rPr>
        <w:t>C．Definite.</w:t>
      </w:r>
      <w:r>
        <w:rPr>
          <w:rFonts w:ascii="Times New Roman" w:hAnsi="Times New Roman" w:cs="Times New Roman"/>
          <w:color w:val="000000" w:themeColor="text1"/>
          <w:sz w:val="24"/>
          <w:highlight w:val="none"/>
          <w:lang w:bidi="ar"/>
          <w14:textFill>
            <w14:solidFill>
              <w14:schemeClr w14:val="tx1"/>
            </w14:solidFill>
          </w14:textFill>
        </w:rPr>
        <w:tab/>
      </w:r>
      <w:r>
        <w:rPr>
          <w:rFonts w:ascii="Times New Roman" w:hAnsi="Times New Roman" w:eastAsia="宋体" w:cs="Times New Roman"/>
          <w:color w:val="000000" w:themeColor="text1"/>
          <w:sz w:val="24"/>
          <w:highlight w:val="none"/>
          <w:lang w:bidi="ar"/>
          <w14:textFill>
            <w14:solidFill>
              <w14:schemeClr w14:val="tx1"/>
            </w14:solidFill>
          </w14:textFill>
        </w:rPr>
        <w:tab/>
      </w:r>
      <w:r>
        <w:rPr>
          <w:rFonts w:ascii="Times New Roman" w:hAnsi="Times New Roman" w:cs="Times New Roman"/>
          <w:color w:val="000000" w:themeColor="text1"/>
          <w:sz w:val="24"/>
          <w:highlight w:val="none"/>
          <w:lang w:bidi="ar"/>
          <w14:textFill>
            <w14:solidFill>
              <w14:schemeClr w14:val="tx1"/>
            </w14:solidFill>
          </w14:textFill>
        </w:rPr>
        <w:t>D．Uncertain.</w:t>
      </w:r>
    </w:p>
    <w:p>
      <w:pPr>
        <w:spacing w:line="340" w:lineRule="exact"/>
        <w:jc w:val="left"/>
        <w:rPr>
          <w:rFonts w:ascii="Times New Roman" w:hAnsi="Times New Roman" w:cs="Times New Roman"/>
          <w:color w:val="000000" w:themeColor="text1"/>
          <w:sz w:val="24"/>
          <w:highlight w:val="none"/>
          <w:lang w:bidi="ar"/>
          <w14:textFill>
            <w14:solidFill>
              <w14:schemeClr w14:val="tx1"/>
            </w14:solidFill>
          </w14:textFill>
        </w:rPr>
      </w:pPr>
      <w:r>
        <w:rPr>
          <w:rFonts w:hint="eastAsia" w:ascii="Times New Roman" w:hAnsi="Times New Roman" w:eastAsia="宋体" w:cs="Times New Roman"/>
          <w:color w:val="000000" w:themeColor="text1"/>
          <w:sz w:val="24"/>
          <w:highlight w:val="none"/>
          <w:lang w:bidi="ar"/>
          <w14:textFill>
            <w14:solidFill>
              <w14:schemeClr w14:val="tx1"/>
            </w14:solidFill>
          </w14:textFill>
        </w:rPr>
        <w:t>3</w:t>
      </w:r>
      <w:r>
        <w:rPr>
          <w:rFonts w:ascii="Times New Roman" w:hAnsi="Times New Roman" w:eastAsia="宋体" w:cs="Times New Roman"/>
          <w:color w:val="000000" w:themeColor="text1"/>
          <w:sz w:val="24"/>
          <w:highlight w:val="none"/>
          <w:lang w:bidi="ar"/>
          <w14:textFill>
            <w14:solidFill>
              <w14:schemeClr w14:val="tx1"/>
            </w14:solidFill>
          </w14:textFill>
        </w:rPr>
        <w:t>5</w:t>
      </w:r>
      <w:r>
        <w:rPr>
          <w:rFonts w:ascii="Times New Roman" w:hAnsi="Times New Roman" w:cs="Times New Roman"/>
          <w:color w:val="000000" w:themeColor="text1"/>
          <w:sz w:val="24"/>
          <w:highlight w:val="none"/>
          <w:lang w:bidi="ar"/>
          <w14:textFill>
            <w14:solidFill>
              <w14:schemeClr w14:val="tx1"/>
            </w14:solidFill>
          </w14:textFill>
        </w:rPr>
        <w:t>．What is the main idea of the text?</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A．Bats get a new trick to scare away owls.</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B．Bats mimic buzzing to frighten away predators.</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C．Bats are no longer victim to owls.</w:t>
      </w:r>
    </w:p>
    <w:p>
      <w:pPr>
        <w:spacing w:line="340" w:lineRule="exact"/>
        <w:ind w:firstLine="240" w:firstLineChars="100"/>
        <w:jc w:val="left"/>
        <w:rPr>
          <w:rFonts w:ascii="Times New Roman" w:hAnsi="Times New Roman" w:cs="Times New Roman"/>
          <w:color w:val="000000" w:themeColor="text1"/>
          <w:sz w:val="24"/>
          <w:highlight w:val="none"/>
          <w:lang w:bidi="ar"/>
          <w14:textFill>
            <w14:solidFill>
              <w14:schemeClr w14:val="tx1"/>
            </w14:solidFill>
          </w14:textFill>
        </w:rPr>
      </w:pPr>
      <w:r>
        <w:rPr>
          <w:rFonts w:ascii="Times New Roman" w:hAnsi="Times New Roman" w:cs="Times New Roman"/>
          <w:color w:val="000000" w:themeColor="text1"/>
          <w:sz w:val="24"/>
          <w:highlight w:val="none"/>
          <w:lang w:bidi="ar"/>
          <w14:textFill>
            <w14:solidFill>
              <w14:schemeClr w14:val="tx1"/>
            </w14:solidFill>
          </w14:textFill>
        </w:rPr>
        <w:t>D．Bats’ auditory mimicry behavior is widespread among animals.</w:t>
      </w:r>
    </w:p>
    <w:p>
      <w:pPr>
        <w:spacing w:line="340" w:lineRule="exact"/>
        <w:jc w:val="left"/>
        <w:textAlignment w:val="center"/>
        <w:rPr>
          <w:rFonts w:hint="eastAsia" w:ascii="宋体" w:hAnsi="宋体" w:eastAsia="宋体" w:cs="宋体"/>
          <w:bCs/>
          <w:color w:val="000000" w:themeColor="text1"/>
          <w:sz w:val="24"/>
          <w:highlight w:val="none"/>
          <w14:textFill>
            <w14:solidFill>
              <w14:schemeClr w14:val="tx1"/>
            </w14:solidFill>
          </w14:textFill>
        </w:rPr>
      </w:pPr>
    </w:p>
    <w:p>
      <w:pPr>
        <w:spacing w:line="340" w:lineRule="exact"/>
        <w:jc w:val="left"/>
        <w:textAlignment w:val="center"/>
        <w:rPr>
          <w:rFonts w:hint="eastAsia" w:ascii="宋体" w:hAnsi="宋体" w:eastAsia="宋体" w:cs="宋体"/>
          <w:bCs/>
          <w:color w:val="000000" w:themeColor="text1"/>
          <w:sz w:val="24"/>
          <w:highlight w:val="none"/>
          <w14:textFill>
            <w14:solidFill>
              <w14:schemeClr w14:val="tx1"/>
            </w14:solidFill>
          </w14:textFill>
        </w:rPr>
      </w:pPr>
    </w:p>
    <w:p>
      <w:pPr>
        <w:spacing w:line="340" w:lineRule="exact"/>
        <w:jc w:val="left"/>
        <w:textAlignment w:val="center"/>
        <w:rPr>
          <w:rFonts w:ascii="Times New Roman" w:hAnsi="Times New Roman" w:eastAsia="宋体" w:cs="宋体"/>
          <w:bCs/>
          <w:color w:val="000000" w:themeColor="text1"/>
          <w:sz w:val="24"/>
          <w:highlight w:val="none"/>
          <w14:textFill>
            <w14:solidFill>
              <w14:schemeClr w14:val="tx1"/>
            </w14:solidFill>
          </w14:textFill>
        </w:rPr>
      </w:pPr>
      <w:r>
        <w:rPr>
          <w:rFonts w:ascii="宋体" w:hAnsi="宋体" w:eastAsia="宋体" w:cs="宋体"/>
          <w:bCs/>
          <w:color w:val="000000" w:themeColor="text1"/>
          <w:sz w:val="24"/>
          <w:highlight w:val="none"/>
          <w14:textFill>
            <w14:solidFill>
              <w14:schemeClr w14:val="tx1"/>
            </w14:solidFill>
          </w14:textFill>
        </w:rPr>
        <w:t>第二节</w:t>
      </w:r>
      <w:r>
        <w:rPr>
          <w:rFonts w:ascii="Times New Roman" w:hAnsi="Times New Roman" w:eastAsia="Times New Roman" w:cs="Times New Roman"/>
          <w:bCs/>
          <w:color w:val="000000" w:themeColor="text1"/>
          <w:sz w:val="24"/>
          <w:highlight w:val="none"/>
          <w14:textFill>
            <w14:solidFill>
              <w14:schemeClr w14:val="tx1"/>
            </w14:solidFill>
          </w14:textFill>
        </w:rPr>
        <w:t>(</w:t>
      </w:r>
      <w:r>
        <w:rPr>
          <w:rFonts w:ascii="宋体" w:hAnsi="宋体" w:eastAsia="宋体" w:cs="宋体"/>
          <w:bCs/>
          <w:color w:val="000000" w:themeColor="text1"/>
          <w:sz w:val="24"/>
          <w:highlight w:val="none"/>
          <w14:textFill>
            <w14:solidFill>
              <w14:schemeClr w14:val="tx1"/>
            </w14:solidFill>
          </w14:textFill>
        </w:rPr>
        <w:t>共</w:t>
      </w:r>
      <w:r>
        <w:rPr>
          <w:rFonts w:ascii="Times New Roman" w:hAnsi="Times New Roman" w:eastAsia="Times New Roman" w:cs="Times New Roman"/>
          <w:bCs/>
          <w:color w:val="000000" w:themeColor="text1"/>
          <w:sz w:val="24"/>
          <w:highlight w:val="none"/>
          <w14:textFill>
            <w14:solidFill>
              <w14:schemeClr w14:val="tx1"/>
            </w14:solidFill>
          </w14:textFill>
        </w:rPr>
        <w:t>5</w:t>
      </w:r>
      <w:r>
        <w:rPr>
          <w:rFonts w:ascii="宋体" w:hAnsi="宋体" w:eastAsia="宋体" w:cs="宋体"/>
          <w:bCs/>
          <w:color w:val="000000" w:themeColor="text1"/>
          <w:sz w:val="24"/>
          <w:highlight w:val="none"/>
          <w14:textFill>
            <w14:solidFill>
              <w14:schemeClr w14:val="tx1"/>
            </w14:solidFill>
          </w14:textFill>
        </w:rPr>
        <w:t>小题；每小题</w:t>
      </w:r>
      <w:r>
        <w:rPr>
          <w:rFonts w:ascii="Times New Roman" w:hAnsi="Times New Roman" w:eastAsia="Times New Roman" w:cs="Times New Roman"/>
          <w:bCs/>
          <w:color w:val="000000" w:themeColor="text1"/>
          <w:sz w:val="24"/>
          <w:highlight w:val="none"/>
          <w14:textFill>
            <w14:solidFill>
              <w14:schemeClr w14:val="tx1"/>
            </w14:solidFill>
          </w14:textFill>
        </w:rPr>
        <w:t>2.5</w:t>
      </w:r>
      <w:r>
        <w:rPr>
          <w:rFonts w:ascii="宋体" w:hAnsi="宋体" w:eastAsia="宋体" w:cs="宋体"/>
          <w:bCs/>
          <w:color w:val="000000" w:themeColor="text1"/>
          <w:sz w:val="24"/>
          <w:highlight w:val="none"/>
          <w14:textFill>
            <w14:solidFill>
              <w14:schemeClr w14:val="tx1"/>
            </w14:solidFill>
          </w14:textFill>
        </w:rPr>
        <w:t>分，满分</w:t>
      </w:r>
      <w:r>
        <w:rPr>
          <w:rFonts w:ascii="Times New Roman" w:hAnsi="Times New Roman" w:eastAsia="Times New Roman" w:cs="Times New Roman"/>
          <w:bCs/>
          <w:color w:val="000000" w:themeColor="text1"/>
          <w:sz w:val="24"/>
          <w:highlight w:val="none"/>
          <w14:textFill>
            <w14:solidFill>
              <w14:schemeClr w14:val="tx1"/>
            </w14:solidFill>
          </w14:textFill>
        </w:rPr>
        <w:t>12.5</w:t>
      </w:r>
      <w:r>
        <w:rPr>
          <w:rFonts w:ascii="宋体" w:hAnsi="宋体" w:eastAsia="宋体" w:cs="宋体"/>
          <w:bCs/>
          <w:color w:val="000000" w:themeColor="text1"/>
          <w:sz w:val="24"/>
          <w:highlight w:val="none"/>
          <w14:textFill>
            <w14:solidFill>
              <w14:schemeClr w14:val="tx1"/>
            </w14:solidFill>
          </w14:textFill>
        </w:rPr>
        <w:t>分</w:t>
      </w:r>
      <w:r>
        <w:rPr>
          <w:rFonts w:ascii="Times New Roman" w:hAnsi="Times New Roman" w:eastAsia="Times New Roman" w:cs="Times New Roman"/>
          <w:bCs/>
          <w:color w:val="000000" w:themeColor="text1"/>
          <w:sz w:val="24"/>
          <w:highlight w:val="none"/>
          <w14:textFill>
            <w14:solidFill>
              <w14:schemeClr w14:val="tx1"/>
            </w14:solidFill>
          </w14:textFill>
        </w:rPr>
        <w:t>)</w:t>
      </w:r>
    </w:p>
    <w:p>
      <w:pPr>
        <w:spacing w:line="340" w:lineRule="exact"/>
        <w:ind w:firstLine="480" w:firstLineChars="200"/>
        <w:jc w:val="left"/>
        <w:textAlignment w:val="center"/>
        <w:rPr>
          <w:rFonts w:ascii="Times New Roman" w:hAnsi="Times New Roman" w:cs="Times New Roman"/>
          <w:color w:val="000000" w:themeColor="text1"/>
          <w:sz w:val="24"/>
          <w:highlight w:val="none"/>
          <w14:textFill>
            <w14:solidFill>
              <w14:schemeClr w14:val="tx1"/>
            </w14:solidFill>
          </w14:textFill>
        </w:rPr>
      </w:pPr>
      <w:r>
        <w:rPr>
          <w:rFonts w:ascii="宋体" w:hAnsi="宋体" w:eastAsia="宋体" w:cs="宋体"/>
          <w:bCs/>
          <w:color w:val="000000" w:themeColor="text1"/>
          <w:sz w:val="24"/>
          <w:highlight w:val="none"/>
          <w14:textFill>
            <w14:solidFill>
              <w14:schemeClr w14:val="tx1"/>
            </w14:solidFill>
          </w14:textFill>
        </w:rPr>
        <w:t>阅读下面短文，从短文后的选项中选出可以填入空白处的最佳选项。选项中有两项为多余选项。</w:t>
      </w:r>
    </w:p>
    <w:p>
      <w:pPr>
        <w:spacing w:line="360" w:lineRule="exact"/>
        <w:jc w:val="center"/>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color w:val="000000" w:themeColor="text1"/>
          <w:sz w:val="24"/>
          <w:highlight w:val="none"/>
          <w14:textFill>
            <w14:solidFill>
              <w14:schemeClr w14:val="tx1"/>
            </w14:solidFill>
          </w14:textFill>
        </w:rPr>
        <w:t>Why are Police Officers Called Cops?</w:t>
      </w:r>
    </w:p>
    <w:p>
      <w:pPr>
        <w:spacing w:line="360" w:lineRule="exact"/>
        <w:ind w:firstLine="480" w:firstLineChars="200"/>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color w:val="000000" w:themeColor="text1"/>
          <w:sz w:val="24"/>
          <w:highlight w:val="none"/>
          <w14:textFill>
            <w14:solidFill>
              <w14:schemeClr w14:val="tx1"/>
            </w14:solidFill>
          </w14:textFill>
        </w:rPr>
        <w:t xml:space="preserve">Police officers are often referred to as cops. </w:t>
      </w:r>
      <w:r>
        <w:rPr>
          <w:rFonts w:ascii="Times New Roman" w:hAnsi="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u w:val="single"/>
          <w14:textFill>
            <w14:solidFill>
              <w14:schemeClr w14:val="tx1"/>
            </w14:solidFill>
          </w14:textFill>
        </w:rPr>
        <w:t xml:space="preserve">  36  </w:t>
      </w:r>
      <w:r>
        <w:rPr>
          <w:rFonts w:ascii="Times New Roman" w:hAnsi="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cs="Times New Roman"/>
          <w:color w:val="000000" w:themeColor="text1"/>
          <w:sz w:val="24"/>
          <w:highlight w:val="none"/>
          <w14:textFill>
            <w14:solidFill>
              <w14:schemeClr w14:val="tx1"/>
            </w14:solidFill>
          </w14:textFill>
        </w:rPr>
        <w:t xml:space="preserve"> Some argue the term is shortened from “copper” and comes from copper badges (徽章) worn by a policeman. Others say that it stands for “Constabulary of Police”.</w:t>
      </w:r>
    </w:p>
    <w:p>
      <w:pPr>
        <w:spacing w:line="360" w:lineRule="exact"/>
        <w:ind w:firstLine="480" w:firstLineChars="200"/>
        <w:rPr>
          <w:rFonts w:ascii="Times New Roman" w:hAnsi="Times New Roman" w:cs="Times New Roman"/>
          <w:color w:val="000000" w:themeColor="text1"/>
          <w:sz w:val="24"/>
          <w:highlight w:val="none"/>
          <w:u w:val="single"/>
          <w14:textFill>
            <w14:solidFill>
              <w14:schemeClr w14:val="tx1"/>
            </w14:solidFill>
          </w14:textFill>
        </w:rPr>
      </w:pPr>
      <w:r>
        <w:rPr>
          <w:rFonts w:ascii="Times New Roman" w:hAnsi="Times New Roman" w:cs="Times New Roman"/>
          <w:color w:val="000000" w:themeColor="text1"/>
          <w:sz w:val="24"/>
          <w:highlight w:val="none"/>
          <w14:textFill>
            <w14:solidFill>
              <w14:schemeClr w14:val="tx1"/>
            </w14:solidFill>
          </w14:textFill>
        </w:rPr>
        <w:t>General agreement on the word origins of “cop”, however, suggests that the term is based more on the policeman’s job than on his clothing or job title. In Latin, the verb</w:t>
      </w:r>
      <w:r>
        <w:rPr>
          <w:rFonts w:ascii="Times New Roman" w:hAnsi="Times New Roman" w:cs="Times New Roman"/>
          <w:i/>
          <w:iCs/>
          <w:color w:val="000000" w:themeColor="text1"/>
          <w:sz w:val="24"/>
          <w:highlight w:val="none"/>
          <w14:textFill>
            <w14:solidFill>
              <w14:schemeClr w14:val="tx1"/>
            </w14:solidFill>
          </w14:textFill>
        </w:rPr>
        <w:t xml:space="preserve"> capere</w:t>
      </w:r>
      <w:r>
        <w:rPr>
          <w:rFonts w:ascii="Times New Roman" w:hAnsi="Times New Roman" w:cs="Times New Roman"/>
          <w:color w:val="000000" w:themeColor="text1"/>
          <w:sz w:val="24"/>
          <w:highlight w:val="none"/>
          <w14:textFill>
            <w14:solidFill>
              <w14:schemeClr w14:val="tx1"/>
            </w14:solidFill>
          </w14:textFill>
        </w:rPr>
        <w:t xml:space="preserve"> can be defined as “to capture.” In French, the verb is</w:t>
      </w:r>
      <w:r>
        <w:rPr>
          <w:rFonts w:ascii="Times New Roman" w:hAnsi="Times New Roman" w:cs="Times New Roman"/>
          <w:i/>
          <w:iCs/>
          <w:color w:val="000000" w:themeColor="text1"/>
          <w:sz w:val="24"/>
          <w:highlight w:val="none"/>
          <w14:textFill>
            <w14:solidFill>
              <w14:schemeClr w14:val="tx1"/>
            </w14:solidFill>
          </w14:textFill>
        </w:rPr>
        <w:t xml:space="preserve"> caper.</w:t>
      </w:r>
      <w:r>
        <w:rPr>
          <w:rFonts w:ascii="Times New Roman" w:hAnsi="Times New Roman" w:cs="Times New Roman"/>
          <w:color w:val="000000" w:themeColor="text1"/>
          <w:sz w:val="24"/>
          <w:highlight w:val="none"/>
          <w14:textFill>
            <w14:solidFill>
              <w14:schemeClr w14:val="tx1"/>
            </w14:solidFill>
          </w14:textFill>
        </w:rPr>
        <w:t xml:space="preserve"> “To cop” in English is to seize or to take. </w:t>
      </w:r>
      <w:r>
        <w:rPr>
          <w:rFonts w:hint="eastAsia" w:ascii="Times New Roman" w:hAnsi="Times New Roman" w:cs="Times New Roman"/>
          <w:color w:val="000000" w:themeColor="text1"/>
          <w:sz w:val="24"/>
          <w:highlight w:val="none"/>
          <w:u w:val="single"/>
          <w14:textFill>
            <w14:solidFill>
              <w14:schemeClr w14:val="tx1"/>
            </w14:solidFill>
          </w14:textFill>
        </w:rPr>
        <w:t xml:space="preserve">   37</w:t>
      </w:r>
      <w:r>
        <w:rPr>
          <w:rFonts w:ascii="Times New Roman" w:hAnsi="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u w:val="single"/>
          <w14:textFill>
            <w14:solidFill>
              <w14:schemeClr w14:val="tx1"/>
            </w14:solidFill>
          </w14:textFill>
        </w:rPr>
        <w:t xml:space="preserve"> </w:t>
      </w:r>
    </w:p>
    <w:p>
      <w:pPr>
        <w:spacing w:line="360" w:lineRule="exact"/>
        <w:ind w:firstLine="480" w:firstLineChars="200"/>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color w:val="000000" w:themeColor="text1"/>
          <w:sz w:val="24"/>
          <w:highlight w:val="none"/>
          <w14:textFill>
            <w14:solidFill>
              <w14:schemeClr w14:val="tx1"/>
            </w14:solidFill>
          </w14:textFill>
        </w:rPr>
        <w:t xml:space="preserve">Some also believe that the Dutch word </w:t>
      </w:r>
      <w:r>
        <w:rPr>
          <w:rFonts w:ascii="Times New Roman" w:hAnsi="Times New Roman" w:cs="Times New Roman"/>
          <w:i/>
          <w:iCs/>
          <w:color w:val="000000" w:themeColor="text1"/>
          <w:sz w:val="24"/>
          <w:highlight w:val="none"/>
          <w14:textFill>
            <w14:solidFill>
              <w14:schemeClr w14:val="tx1"/>
            </w14:solidFill>
          </w14:textFill>
        </w:rPr>
        <w:t>kapen</w:t>
      </w:r>
      <w:r>
        <w:rPr>
          <w:rFonts w:ascii="Times New Roman" w:hAnsi="Times New Roman" w:cs="Times New Roman"/>
          <w:color w:val="000000" w:themeColor="text1"/>
          <w:sz w:val="24"/>
          <w:highlight w:val="none"/>
          <w14:textFill>
            <w14:solidFill>
              <w14:schemeClr w14:val="tx1"/>
            </w14:solidFill>
          </w14:textFill>
        </w:rPr>
        <w:t xml:space="preserve">, which also loosely translates to “to steal or take”, is related to policemen being called coppers or cops. Essentially, the police force was there to take criminals off the streets. </w:t>
      </w:r>
      <w:r>
        <w:rPr>
          <w:rFonts w:hint="eastAsia" w:ascii="Times New Roman" w:hAnsi="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u w:val="single"/>
          <w14:textFill>
            <w14:solidFill>
              <w14:schemeClr w14:val="tx1"/>
            </w14:solidFill>
          </w14:textFill>
        </w:rPr>
        <w:t xml:space="preserve"> 38</w:t>
      </w:r>
      <w:r>
        <w:rPr>
          <w:rFonts w:ascii="Times New Roman" w:hAnsi="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14:textFill>
            <w14:solidFill>
              <w14:schemeClr w14:val="tx1"/>
            </w14:solidFill>
          </w14:textFill>
        </w:rPr>
        <w:t xml:space="preserve"> </w:t>
      </w:r>
      <w:r>
        <w:rPr>
          <w:rFonts w:ascii="Times New Roman" w:hAnsi="Times New Roman" w:cs="Times New Roman"/>
          <w:color w:val="000000" w:themeColor="text1"/>
          <w:sz w:val="24"/>
          <w:highlight w:val="none"/>
          <w14:textFill>
            <w14:solidFill>
              <w14:schemeClr w14:val="tx1"/>
            </w14:solidFill>
          </w14:textFill>
        </w:rPr>
        <w:t xml:space="preserve">And since American English especially draws from German, French, and Latin, </w:t>
      </w:r>
      <w:r>
        <w:rPr>
          <w:rFonts w:hint="eastAsia" w:ascii="Times New Roman" w:hAnsi="Times New Roman" w:cs="Times New Roman"/>
          <w:color w:val="000000" w:themeColor="text1"/>
          <w:sz w:val="24"/>
          <w:highlight w:val="none"/>
          <w14:textFill>
            <w14:solidFill>
              <w14:schemeClr w14:val="tx1"/>
            </w14:solidFill>
          </w14:textFill>
        </w:rPr>
        <w:t xml:space="preserve">the </w:t>
      </w:r>
      <w:r>
        <w:rPr>
          <w:rFonts w:ascii="Times New Roman" w:hAnsi="Times New Roman" w:cs="Times New Roman"/>
          <w:color w:val="000000" w:themeColor="text1"/>
          <w:sz w:val="24"/>
          <w:highlight w:val="none"/>
          <w14:textFill>
            <w14:solidFill>
              <w14:schemeClr w14:val="tx1"/>
            </w14:solidFill>
          </w14:textFill>
        </w:rPr>
        <w:t>specific language origin of</w:t>
      </w:r>
      <w:r>
        <w:rPr>
          <w:rFonts w:ascii="Times New Roman" w:hAnsi="Times New Roman" w:cs="Times New Roman"/>
          <w:i/>
          <w:iCs/>
          <w:color w:val="000000" w:themeColor="text1"/>
          <w:sz w:val="24"/>
          <w:highlight w:val="none"/>
          <w14:textFill>
            <w14:solidFill>
              <w14:schemeClr w14:val="tx1"/>
            </w14:solidFill>
          </w14:textFill>
        </w:rPr>
        <w:t xml:space="preserve"> kapen</w:t>
      </w:r>
      <w:r>
        <w:rPr>
          <w:rFonts w:ascii="Times New Roman" w:hAnsi="Times New Roman" w:cs="Times New Roman"/>
          <w:color w:val="000000" w:themeColor="text1"/>
          <w:sz w:val="24"/>
          <w:highlight w:val="none"/>
          <w14:textFill>
            <w14:solidFill>
              <w14:schemeClr w14:val="tx1"/>
            </w14:solidFill>
          </w14:textFill>
        </w:rPr>
        <w:t xml:space="preserve"> or</w:t>
      </w:r>
      <w:r>
        <w:rPr>
          <w:rFonts w:ascii="Times New Roman" w:hAnsi="Times New Roman" w:cs="Times New Roman"/>
          <w:i/>
          <w:iCs/>
          <w:color w:val="000000" w:themeColor="text1"/>
          <w:sz w:val="24"/>
          <w:highlight w:val="none"/>
          <w14:textFill>
            <w14:solidFill>
              <w14:schemeClr w14:val="tx1"/>
            </w14:solidFill>
          </w14:textFill>
        </w:rPr>
        <w:t xml:space="preserve"> capere </w:t>
      </w:r>
      <w:r>
        <w:rPr>
          <w:rFonts w:ascii="Times New Roman" w:hAnsi="Times New Roman" w:cs="Times New Roman"/>
          <w:color w:val="000000" w:themeColor="text1"/>
          <w:sz w:val="24"/>
          <w:highlight w:val="none"/>
          <w14:textFill>
            <w14:solidFill>
              <w14:schemeClr w14:val="tx1"/>
            </w14:solidFill>
          </w14:textFill>
        </w:rPr>
        <w:t>creates a ready path to the term “cop”.</w:t>
      </w:r>
    </w:p>
    <w:p>
      <w:pPr>
        <w:spacing w:line="360" w:lineRule="exact"/>
        <w:ind w:firstLine="480" w:firstLineChars="200"/>
        <w:rPr>
          <w:rFonts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u w:val="single"/>
          <w14:textFill>
            <w14:solidFill>
              <w14:schemeClr w14:val="tx1"/>
            </w14:solidFill>
          </w14:textFill>
        </w:rPr>
        <w:t xml:space="preserve">   39   </w:t>
      </w:r>
      <w:r>
        <w:rPr>
          <w:rFonts w:ascii="Times New Roman" w:hAnsi="Times New Roman" w:cs="Times New Roman"/>
          <w:color w:val="000000" w:themeColor="text1"/>
          <w:sz w:val="24"/>
          <w:highlight w:val="none"/>
          <w14:textFill>
            <w14:solidFill>
              <w14:schemeClr w14:val="tx1"/>
            </w14:solidFill>
          </w14:textFill>
        </w:rPr>
        <w:t xml:space="preserve"> And it is no longer considered rude. However, certain other terms for police officers are definitely unwelcome. While British Police might not mind being called “bobbies”, no police members like to be referred to as “pigs” or the “fuzz”. Some don’t mind the term the “heat” as applied to the whole police force, but the police force does not generally take kindly to terms given to them by criminals. </w:t>
      </w:r>
    </w:p>
    <w:p>
      <w:pPr>
        <w:spacing w:line="360" w:lineRule="exact"/>
        <w:ind w:firstLine="480" w:firstLineChars="200"/>
        <w:rPr>
          <w:rFonts w:ascii="Times New Roman" w:hAnsi="Times New Roman" w:cs="Times New Roman"/>
          <w:color w:val="000000" w:themeColor="text1"/>
          <w:sz w:val="24"/>
          <w:highlight w:val="none"/>
          <w:u w:val="single"/>
          <w14:textFill>
            <w14:solidFill>
              <w14:schemeClr w14:val="tx1"/>
            </w14:solidFill>
          </w14:textFill>
        </w:rPr>
      </w:pPr>
      <w:r>
        <w:rPr>
          <w:rFonts w:ascii="Times New Roman" w:hAnsi="Times New Roman" w:cs="Times New Roman"/>
          <w:color w:val="000000" w:themeColor="text1"/>
          <w:sz w:val="24"/>
          <w:highlight w:val="none"/>
          <w14:textFill>
            <w14:solidFill>
              <w14:schemeClr w14:val="tx1"/>
            </w14:solidFill>
          </w14:textFill>
        </w:rPr>
        <w:t xml:space="preserve">The term “cop” is in such common usage now that a show documenting their work on the job is called Cops. Even though J. Edgar Hoover once highly objected to the term, it is now fine to refer to a policeman or a police woman as a cop. </w:t>
      </w:r>
      <w:r>
        <w:rPr>
          <w:rFonts w:ascii="Times New Roman" w:hAnsi="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u w:val="single"/>
          <w14:textFill>
            <w14:solidFill>
              <w14:schemeClr w14:val="tx1"/>
            </w14:solidFill>
          </w14:textFill>
        </w:rPr>
        <w:t xml:space="preserve">40 </w:t>
      </w:r>
      <w:r>
        <w:rPr>
          <w:rFonts w:ascii="Times New Roman" w:hAnsi="Times New Roman" w:cs="Times New Roman"/>
          <w:color w:val="000000" w:themeColor="text1"/>
          <w:sz w:val="24"/>
          <w:highlight w:val="none"/>
          <w:u w:val="single"/>
          <w14:textFill>
            <w14:solidFill>
              <w14:schemeClr w14:val="tx1"/>
            </w14:solidFill>
          </w14:textFill>
        </w:rPr>
        <w:t xml:space="preserve">  </w:t>
      </w:r>
    </w:p>
    <w:p>
      <w:pPr>
        <w:spacing w:line="360" w:lineRule="exact"/>
        <w:rPr>
          <w:rFonts w:ascii="Times New Roman" w:hAnsi="Times New Roman" w:cs="Times New Roman"/>
          <w:color w:val="000000" w:themeColor="text1"/>
          <w:sz w:val="24"/>
          <w:highlight w:val="none"/>
          <w14:textFill>
            <w14:solidFill>
              <w14:schemeClr w14:val="tx1"/>
            </w14:solidFill>
          </w14:textFill>
        </w:rPr>
      </w:pPr>
    </w:p>
    <w:p>
      <w:pPr>
        <w:spacing w:line="360" w:lineRule="exact"/>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color w:val="000000" w:themeColor="text1"/>
          <w:sz w:val="24"/>
          <w:highlight w:val="none"/>
          <w14:textFill>
            <w14:solidFill>
              <w14:schemeClr w14:val="tx1"/>
            </w14:solidFill>
          </w14:textFill>
        </w:rPr>
        <w:t>A. The term is slightly less familiar to people.</w:t>
      </w:r>
    </w:p>
    <w:p>
      <w:pPr>
        <w:spacing w:line="360" w:lineRule="exact"/>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color w:val="000000" w:themeColor="text1"/>
          <w:sz w:val="24"/>
          <w:highlight w:val="none"/>
          <w14:textFill>
            <w14:solidFill>
              <w14:schemeClr w14:val="tx1"/>
            </w14:solidFill>
          </w14:textFill>
        </w:rPr>
        <w:t>B. So, the Latin, Dutch, and French terms are all similar.</w:t>
      </w:r>
    </w:p>
    <w:p>
      <w:pPr>
        <w:spacing w:line="360" w:lineRule="exact"/>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color w:val="000000" w:themeColor="text1"/>
          <w:sz w:val="24"/>
          <w:highlight w:val="none"/>
          <w14:textFill>
            <w14:solidFill>
              <w14:schemeClr w14:val="tx1"/>
            </w14:solidFill>
          </w14:textFill>
        </w:rPr>
        <w:t>C. These words define some of what a police officer does.</w:t>
      </w:r>
    </w:p>
    <w:p>
      <w:pPr>
        <w:spacing w:line="360" w:lineRule="exact"/>
        <w:rPr>
          <w:rFonts w:ascii="Times New Roman" w:hAnsi="Times New Roman" w:cs="Times New Roman"/>
          <w:color w:val="000000" w:themeColor="text1"/>
          <w:sz w:val="24"/>
          <w:highlight w:val="none"/>
          <w14:textFill>
            <w14:solidFill>
              <w14:schemeClr w14:val="tx1"/>
            </w14:solidFill>
          </w14:textFill>
        </w:rPr>
      </w:pPr>
      <w:r>
        <w:rPr>
          <w:rFonts w:ascii="Times New Roman" w:hAnsi="Times New Roman" w:cs="Times New Roman"/>
          <w:color w:val="000000" w:themeColor="text1"/>
          <w:sz w:val="24"/>
          <w:highlight w:val="none"/>
          <w14:textFill>
            <w14:solidFill>
              <w14:schemeClr w14:val="tx1"/>
            </w14:solidFill>
          </w14:textFill>
        </w:rPr>
        <w:t>D. The profession of a police officer was not respected then.</w:t>
      </w:r>
    </w:p>
    <w:p>
      <w:pPr>
        <w:spacing w:line="360" w:lineRule="exact"/>
        <w:rPr>
          <w:rFonts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14:textFill>
            <w14:solidFill>
              <w14:schemeClr w14:val="tx1"/>
            </w14:solidFill>
          </w14:textFill>
        </w:rPr>
        <w:t>E</w:t>
      </w:r>
      <w:r>
        <w:rPr>
          <w:rFonts w:ascii="Times New Roman" w:hAnsi="Times New Roman" w:cs="Times New Roman"/>
          <w:color w:val="000000" w:themeColor="text1"/>
          <w:sz w:val="24"/>
          <w:highlight w:val="none"/>
          <w14:textFill>
            <w14:solidFill>
              <w14:schemeClr w14:val="tx1"/>
            </w14:solidFill>
          </w14:textFill>
        </w:rPr>
        <w:t>. However, the term “police officer” is generally most correct.</w:t>
      </w:r>
    </w:p>
    <w:p>
      <w:pPr>
        <w:spacing w:line="360" w:lineRule="exact"/>
        <w:rPr>
          <w:rFonts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14:textFill>
            <w14:solidFill>
              <w14:schemeClr w14:val="tx1"/>
            </w14:solidFill>
          </w14:textFill>
        </w:rPr>
        <w:t>F</w:t>
      </w:r>
      <w:r>
        <w:rPr>
          <w:rFonts w:ascii="Times New Roman" w:hAnsi="Times New Roman" w:cs="Times New Roman"/>
          <w:color w:val="000000" w:themeColor="text1"/>
          <w:sz w:val="24"/>
          <w:highlight w:val="none"/>
          <w14:textFill>
            <w14:solidFill>
              <w14:schemeClr w14:val="tx1"/>
            </w14:solidFill>
          </w14:textFill>
        </w:rPr>
        <w:t>.</w:t>
      </w:r>
      <w:r>
        <w:rPr>
          <w:rFonts w:hint="eastAsia" w:ascii="Times New Roman" w:hAnsi="Times New Roman" w:cs="Times New Roman"/>
          <w:color w:val="000000" w:themeColor="text1"/>
          <w:sz w:val="24"/>
          <w:highlight w:val="none"/>
          <w14:textFill>
            <w14:solidFill>
              <w14:schemeClr w14:val="tx1"/>
            </w14:solidFill>
          </w14:textFill>
        </w:rPr>
        <w:t xml:space="preserve"> </w:t>
      </w:r>
      <w:r>
        <w:rPr>
          <w:rFonts w:ascii="Times New Roman" w:hAnsi="Times New Roman" w:cs="Times New Roman"/>
          <w:color w:val="000000" w:themeColor="text1"/>
          <w:sz w:val="24"/>
          <w:highlight w:val="none"/>
          <w14:textFill>
            <w14:solidFill>
              <w14:schemeClr w14:val="tx1"/>
            </w14:solidFill>
          </w14:textFill>
        </w:rPr>
        <w:t>Today it is appropriate to call members of the police force cops</w:t>
      </w:r>
    </w:p>
    <w:p>
      <w:pPr>
        <w:spacing w:line="360" w:lineRule="exact"/>
        <w:rPr>
          <w:rFonts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14:textFill>
            <w14:solidFill>
              <w14:schemeClr w14:val="tx1"/>
            </w14:solidFill>
          </w14:textFill>
        </w:rPr>
        <w:t>G</w:t>
      </w:r>
      <w:r>
        <w:rPr>
          <w:rFonts w:ascii="Times New Roman" w:hAnsi="Times New Roman" w:cs="Times New Roman"/>
          <w:color w:val="000000" w:themeColor="text1"/>
          <w:sz w:val="24"/>
          <w:highlight w:val="none"/>
          <w14:textFill>
            <w14:solidFill>
              <w14:schemeClr w14:val="tx1"/>
            </w14:solidFill>
          </w14:textFill>
        </w:rPr>
        <w:t xml:space="preserve">. But the origins of this nickname </w:t>
      </w:r>
      <w:r>
        <w:rPr>
          <w:rFonts w:hint="eastAsia" w:ascii="Times New Roman" w:hAnsi="Times New Roman" w:cs="Times New Roman"/>
          <w:color w:val="000000" w:themeColor="text1"/>
          <w:sz w:val="24"/>
          <w:highlight w:val="none"/>
          <w14:textFill>
            <w14:solidFill>
              <w14:schemeClr w14:val="tx1"/>
            </w14:solidFill>
          </w14:textFill>
        </w:rPr>
        <w:t xml:space="preserve">is always </w:t>
      </w:r>
      <w:r>
        <w:rPr>
          <w:rFonts w:ascii="Times New Roman" w:hAnsi="Times New Roman" w:cs="Times New Roman"/>
          <w:color w:val="000000" w:themeColor="text1"/>
          <w:sz w:val="24"/>
          <w:highlight w:val="none"/>
          <w14:textFill>
            <w14:solidFill>
              <w14:schemeClr w14:val="tx1"/>
            </w14:solidFill>
          </w14:textFill>
        </w:rPr>
        <w:t>something of a debate.</w:t>
      </w:r>
    </w:p>
    <w:p>
      <w:pPr>
        <w:spacing w:line="340" w:lineRule="exact"/>
        <w:ind w:right="-334" w:rightChars="-159"/>
        <w:rPr>
          <w:rFonts w:ascii="Times New Roman" w:hAnsi="Times New Roman" w:eastAsia="黑体" w:cs="Times New Roman"/>
          <w:color w:val="000000" w:themeColor="text1"/>
          <w:sz w:val="24"/>
          <w:highlight w:val="none"/>
          <w14:textFill>
            <w14:solidFill>
              <w14:schemeClr w14:val="tx1"/>
            </w14:solidFill>
          </w14:textFill>
        </w:rPr>
      </w:pPr>
    </w:p>
    <w:p>
      <w:pPr>
        <w:spacing w:line="340" w:lineRule="exact"/>
        <w:ind w:right="-334" w:rightChars="-159"/>
        <w:rPr>
          <w:rFonts w:ascii="Times New Roman" w:hAnsi="Times New Roman" w:eastAsia="黑体" w:cs="Times New Roman"/>
          <w:color w:val="000000" w:themeColor="text1"/>
          <w:sz w:val="28"/>
          <w:szCs w:val="28"/>
          <w:highlight w:val="none"/>
          <w14:textFill>
            <w14:solidFill>
              <w14:schemeClr w14:val="tx1"/>
            </w14:solidFill>
          </w14:textFill>
        </w:rPr>
      </w:pPr>
      <w:r>
        <w:rPr>
          <w:rFonts w:ascii="Times New Roman" w:hAnsi="Times New Roman" w:eastAsia="黑体" w:cs="Times New Roman"/>
          <w:color w:val="000000" w:themeColor="text1"/>
          <w:sz w:val="28"/>
          <w:szCs w:val="28"/>
          <w:highlight w:val="none"/>
          <w14:textFill>
            <w14:solidFill>
              <w14:schemeClr w14:val="tx1"/>
            </w14:solidFill>
          </w14:textFill>
        </w:rPr>
        <w:t>第三部分 语言运用（共两节，满分30分）</w:t>
      </w:r>
    </w:p>
    <w:p>
      <w:pPr>
        <w:spacing w:line="360" w:lineRule="exact"/>
        <w:ind w:left="-141" w:leftChars="-67" w:right="-334" w:rightChars="-159" w:firstLine="141" w:firstLineChars="59"/>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第一节（共15小题；每小题1分，满分15分） </w:t>
      </w:r>
    </w:p>
    <w:p>
      <w:pPr>
        <w:spacing w:line="360" w:lineRule="exact"/>
        <w:ind w:left="-283" w:leftChars="-135" w:right="-334" w:rightChars="-159" w:firstLine="480" w:firstLineChars="200"/>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阅读下面短文，从每题所给的A、B、C、D四个选项中选出可以填入空白处的最佳选项。</w:t>
      </w:r>
    </w:p>
    <w:p>
      <w:pPr>
        <w:spacing w:line="360" w:lineRule="exact"/>
        <w:ind w:firstLine="480" w:firstLineChars="200"/>
        <w:textAlignment w:val="center"/>
        <w:rPr>
          <w:rFonts w:ascii="Times New Roman" w:hAnsi="Times New Roman" w:eastAsia="宋体" w:cs="Times New Roman"/>
          <w:color w:val="000000" w:themeColor="text1"/>
          <w:sz w:val="24"/>
          <w:highlight w:val="none"/>
          <w14:textFill>
            <w14:solidFill>
              <w14:schemeClr w14:val="tx1"/>
            </w14:solidFill>
          </w14:textFill>
        </w:rPr>
      </w:pPr>
      <w:bookmarkStart w:id="0" w:name="OLE_LINK1"/>
      <w:r>
        <w:rPr>
          <w:rFonts w:ascii="Times New Roman" w:hAnsi="Times New Roman" w:eastAsia="宋体" w:cs="Times New Roman"/>
          <w:color w:val="000000" w:themeColor="text1"/>
          <w:sz w:val="24"/>
          <w:highlight w:val="none"/>
          <w14:textFill>
            <w14:solidFill>
              <w14:schemeClr w14:val="tx1"/>
            </w14:solidFill>
          </w14:textFill>
        </w:rPr>
        <w:t>One day, my children and I found a homeless, small cat trapped in a burning box.</w:t>
      </w:r>
      <w:bookmarkEnd w:id="0"/>
      <w:r>
        <w:rPr>
          <w:rFonts w:ascii="Times New Roman" w:hAnsi="Times New Roman" w:eastAsia="宋体" w:cs="Times New Roman"/>
          <w:color w:val="000000" w:themeColor="text1"/>
          <w:sz w:val="24"/>
          <w:highlight w:val="none"/>
          <w14:textFill>
            <w14:solidFill>
              <w14:schemeClr w14:val="tx1"/>
            </w14:solidFill>
          </w14:textFill>
        </w:rPr>
        <w:t xml:space="preserve"> She was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41</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injured, with most hairs burned. We rescued her and named her Smoky. Back at our ranch (牧场) we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cs="Times New Roman"/>
          <w:color w:val="000000" w:themeColor="text1"/>
          <w:sz w:val="24"/>
          <w:highlight w:val="none"/>
          <w:u w:val="single"/>
          <w14:textFill>
            <w14:solidFill>
              <w14:schemeClr w14:val="tx1"/>
            </w14:solidFill>
          </w14:textFill>
        </w:rPr>
        <w:t>4</w:t>
      </w:r>
      <w:r>
        <w:rPr>
          <w:rFonts w:hint="eastAsia" w:ascii="Times New Roman" w:hAnsi="Times New Roman" w:eastAsia="宋体" w:cs="Times New Roman"/>
          <w:color w:val="000000" w:themeColor="text1"/>
          <w:sz w:val="24"/>
          <w:highlight w:val="none"/>
          <w:u w:val="single"/>
          <w14:textFill>
            <w14:solidFill>
              <w14:schemeClr w14:val="tx1"/>
            </w14:solidFill>
          </w14:textFill>
        </w:rPr>
        <w:t>2</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her.</w:t>
      </w:r>
    </w:p>
    <w:p>
      <w:pPr>
        <w:spacing w:line="36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Weeks later, Smoky looked better, but was completely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43</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due to medicine on her skin. She looked so ugly but we adored her. My husband, Bill, didn’t. Smoky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44</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him, too. Why? He was a pipe smoker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45</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matches and lighters that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46</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and burned. Every time he lit up the pipe, Smoky panicked,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47</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his coffee cup before fleeing.</w:t>
      </w:r>
    </w:p>
    <w:p>
      <w:pPr>
        <w:spacing w:line="36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“Can’t I have any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48</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here?” he’d complain, instead of quitting smoking though it harmed his health.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49</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Smoky became more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50</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of the pipe and its owner. She’d lie on the sofa and look at Bill as he smoked. One day he laughed, “Oh, the cat makes me feel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51</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Slowly, Bill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52</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smoked in the house, and one night, surprisingly, I found Smoky lying on his lap. Bill started liking her.</w:t>
      </w:r>
    </w:p>
    <w:p>
      <w:pPr>
        <w:spacing w:line="36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During Smoky’s second year, she began growing fur. Tiny white hairs gradually grew long. Bill continued to enjoy her </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53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 xml:space="preserve">, driving around with Smoky. When he got out of the truck to check the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5</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4  </w:t>
      </w:r>
      <w:r>
        <w:rPr>
          <w:rFonts w:ascii="Times New Roman" w:hAnsi="Times New Roman" w:eastAsia="宋体" w:cs="Times New Roman"/>
          <w:color w:val="000000" w:themeColor="text1"/>
          <w:sz w:val="24"/>
          <w:highlight w:val="none"/>
          <w14:textFill>
            <w14:solidFill>
              <w14:schemeClr w14:val="tx1"/>
            </w14:solidFill>
          </w14:textFill>
        </w:rPr>
        <w:t xml:space="preserve"> on the ranch, he left the cat </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  </w:t>
      </w:r>
      <w:r>
        <w:rPr>
          <w:rFonts w:hint="eastAsia" w:ascii="Times New Roman" w:hAnsi="Times New Roman" w:eastAsia="宋体" w:cs="Times New Roman"/>
          <w:color w:val="000000" w:themeColor="text1"/>
          <w:sz w:val="24"/>
          <w:highlight w:val="none"/>
          <w:u w:val="single"/>
          <w14:textFill>
            <w14:solidFill>
              <w14:schemeClr w14:val="tx1"/>
            </w14:solidFill>
          </w14:textFill>
        </w:rPr>
        <w:t>5</w:t>
      </w:r>
      <w:r>
        <w:rPr>
          <w:rFonts w:ascii="Times New Roman" w:hAnsi="Times New Roman" w:eastAsia="Times New Roman" w:cs="Times New Roman"/>
          <w:color w:val="000000" w:themeColor="text1"/>
          <w:sz w:val="24"/>
          <w:highlight w:val="none"/>
          <w:u w:val="single"/>
          <w14:textFill>
            <w14:solidFill>
              <w14:schemeClr w14:val="tx1"/>
            </w14:solidFill>
          </w14:textFill>
        </w:rPr>
        <w:t xml:space="preserve">5  </w:t>
      </w:r>
      <w:r>
        <w:rPr>
          <w:rFonts w:ascii="Times New Roman" w:hAnsi="Times New Roman" w:eastAsia="宋体" w:cs="Times New Roman"/>
          <w:color w:val="000000" w:themeColor="text1"/>
          <w:sz w:val="24"/>
          <w:highlight w:val="none"/>
          <w14:textFill>
            <w14:solidFill>
              <w14:schemeClr w14:val="tx1"/>
            </w14:solidFill>
          </w14:textFill>
        </w:rPr>
        <w:t>, letting her enjoy the air conditioning.</w:t>
      </w:r>
      <w:r>
        <w:rPr>
          <w:rFonts w:hint="eastAsia" w:ascii="Times New Roman" w:hAnsi="Times New Roman" w:eastAsia="宋体" w:cs="Times New Roman"/>
          <w:color w:val="000000" w:themeColor="text1"/>
          <w:sz w:val="24"/>
          <w:highlight w:val="none"/>
          <w14:textFill>
            <w14:solidFill>
              <w14:schemeClr w14:val="tx1"/>
            </w14:solidFill>
          </w14:textFill>
        </w:rPr>
        <w:t xml:space="preserve"> With the power of love and patience, </w:t>
      </w:r>
      <w:r>
        <w:rPr>
          <w:rFonts w:hint="eastAsia" w:ascii="Times New Roman" w:hAnsi="Times New Roman" w:eastAsia="宋体" w:cs="Times New Roman"/>
          <w:color w:val="000000" w:themeColor="text1"/>
          <w:sz w:val="24"/>
          <w:highlight w:val="none"/>
          <w14:textFill>
            <w14:solidFill>
              <w14:schemeClr w14:val="tx1"/>
            </w14:solidFill>
          </w14:textFill>
        </w:rPr>
        <w:t>Smoky was</w:t>
      </w:r>
      <w:r>
        <w:rPr>
          <w:rFonts w:hint="eastAsia" w:ascii="Times New Roman" w:hAnsi="Times New Roman" w:eastAsia="宋体" w:cs="Times New Roman"/>
          <w:color w:val="000000" w:themeColor="text1"/>
          <w:sz w:val="24"/>
          <w:highlight w:val="none"/>
          <w14:textFill>
            <w14:solidFill>
              <w14:schemeClr w14:val="tx1"/>
            </w14:solidFill>
          </w14:textFill>
        </w:rPr>
        <w:t xml:space="preserve"> no longer the frightened, injured cat we found but a symbol of hope and resilience.</w:t>
      </w:r>
    </w:p>
    <w:p>
      <w:pPr>
        <w:spacing w:line="36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p>
    <w:p>
      <w:pPr>
        <w:tabs>
          <w:tab w:val="left" w:pos="2410"/>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41</w:t>
      </w:r>
      <w:r>
        <w:rPr>
          <w:rFonts w:ascii="Times New Roman" w:hAnsi="Times New Roman" w:eastAsia="宋体" w:cs="Times New Roman"/>
          <w:color w:val="000000" w:themeColor="text1"/>
          <w:sz w:val="24"/>
          <w:highlight w:val="none"/>
          <w14:textFill>
            <w14:solidFill>
              <w14:schemeClr w14:val="tx1"/>
            </w14:solidFill>
          </w14:textFill>
        </w:rPr>
        <w:t>．A．accidentally</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B．likely</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C．severely</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D．lightly</w:t>
      </w:r>
    </w:p>
    <w:p>
      <w:pPr>
        <w:tabs>
          <w:tab w:val="left" w:pos="2410"/>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42</w:t>
      </w:r>
      <w:r>
        <w:rPr>
          <w:rFonts w:ascii="Times New Roman" w:hAnsi="Times New Roman" w:eastAsia="宋体" w:cs="Times New Roman"/>
          <w:color w:val="000000" w:themeColor="text1"/>
          <w:sz w:val="24"/>
          <w:highlight w:val="none"/>
          <w14:textFill>
            <w14:solidFill>
              <w14:schemeClr w14:val="tx1"/>
            </w14:solidFill>
          </w14:textFill>
        </w:rPr>
        <w:t>．A．treated</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B．trained</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C．caged</w:t>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D．entertained</w:t>
      </w:r>
    </w:p>
    <w:p>
      <w:pPr>
        <w:tabs>
          <w:tab w:val="left" w:pos="2410"/>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4</w:t>
      </w:r>
      <w:r>
        <w:rPr>
          <w:rFonts w:ascii="Times New Roman" w:hAnsi="Times New Roman" w:eastAsia="宋体" w:cs="Times New Roman"/>
          <w:color w:val="000000" w:themeColor="text1"/>
          <w:sz w:val="24"/>
          <w:highlight w:val="none"/>
          <w14:textFill>
            <w14:solidFill>
              <w14:schemeClr w14:val="tx1"/>
            </w14:solidFill>
          </w14:textFill>
        </w:rPr>
        <w:t>3．A．homeless</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B．hairless</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C．cured</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D．deserted</w:t>
      </w:r>
    </w:p>
    <w:p>
      <w:pPr>
        <w:tabs>
          <w:tab w:val="left" w:pos="2410"/>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4</w:t>
      </w:r>
      <w:r>
        <w:rPr>
          <w:rFonts w:ascii="Times New Roman" w:hAnsi="Times New Roman" w:eastAsia="宋体" w:cs="Times New Roman"/>
          <w:color w:val="000000" w:themeColor="text1"/>
          <w:sz w:val="24"/>
          <w:highlight w:val="none"/>
          <w14:textFill>
            <w14:solidFill>
              <w14:schemeClr w14:val="tx1"/>
            </w14:solidFill>
          </w14:textFill>
        </w:rPr>
        <w:t>4．A．resisted</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B．attacked</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C．disliked</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D．annoyed</w:t>
      </w:r>
    </w:p>
    <w:p>
      <w:pPr>
        <w:tabs>
          <w:tab w:val="left" w:pos="2078"/>
          <w:tab w:val="left" w:pos="4156"/>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4</w:t>
      </w:r>
      <w:r>
        <w:rPr>
          <w:rFonts w:ascii="Times New Roman" w:hAnsi="Times New Roman" w:eastAsia="宋体" w:cs="Times New Roman"/>
          <w:color w:val="000000" w:themeColor="text1"/>
          <w:sz w:val="24"/>
          <w:highlight w:val="none"/>
          <w14:textFill>
            <w14:solidFill>
              <w14:schemeClr w14:val="tx1"/>
            </w14:solidFill>
          </w14:textFill>
        </w:rPr>
        <w:t>5．A．particular about</w:t>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B．independent of</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C．full of</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D．armed with</w:t>
      </w:r>
    </w:p>
    <w:p>
      <w:pPr>
        <w:tabs>
          <w:tab w:val="left" w:pos="2410"/>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4</w:t>
      </w:r>
      <w:r>
        <w:rPr>
          <w:rFonts w:ascii="Times New Roman" w:hAnsi="Times New Roman" w:eastAsia="宋体" w:cs="Times New Roman"/>
          <w:color w:val="000000" w:themeColor="text1"/>
          <w:sz w:val="24"/>
          <w:highlight w:val="none"/>
          <w14:textFill>
            <w14:solidFill>
              <w14:schemeClr w14:val="tx1"/>
            </w14:solidFill>
          </w14:textFill>
        </w:rPr>
        <w:t>6．A．flashed</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B．sounded</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C．smoked</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D．slipped</w:t>
      </w:r>
    </w:p>
    <w:p>
      <w:pPr>
        <w:tabs>
          <w:tab w:val="left" w:pos="2410"/>
          <w:tab w:val="left" w:pos="4156"/>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4</w:t>
      </w:r>
      <w:r>
        <w:rPr>
          <w:rFonts w:ascii="Times New Roman" w:hAnsi="Times New Roman" w:eastAsia="宋体" w:cs="Times New Roman"/>
          <w:color w:val="000000" w:themeColor="text1"/>
          <w:sz w:val="24"/>
          <w:highlight w:val="none"/>
          <w14:textFill>
            <w14:solidFill>
              <w14:schemeClr w14:val="tx1"/>
            </w14:solidFill>
          </w14:textFill>
        </w:rPr>
        <w:t>7．A．</w:t>
      </w:r>
      <w:r>
        <w:rPr>
          <w:rFonts w:hint="eastAsia" w:ascii="Times New Roman" w:hAnsi="Times New Roman" w:eastAsia="宋体" w:cs="Times New Roman"/>
          <w:color w:val="000000" w:themeColor="text1"/>
          <w:sz w:val="24"/>
          <w:highlight w:val="none"/>
          <w14:textFill>
            <w14:solidFill>
              <w14:schemeClr w14:val="tx1"/>
            </w14:solidFill>
          </w14:textFill>
        </w:rPr>
        <w:t>turning</w:t>
      </w:r>
      <w:r>
        <w:rPr>
          <w:rFonts w:ascii="Times New Roman" w:hAnsi="Times New Roman" w:eastAsia="宋体" w:cs="Times New Roman"/>
          <w:color w:val="000000" w:themeColor="text1"/>
          <w:sz w:val="24"/>
          <w:highlight w:val="none"/>
          <w14:textFill>
            <w14:solidFill>
              <w14:schemeClr w14:val="tx1"/>
            </w14:solidFill>
          </w14:textFill>
        </w:rPr>
        <w:t xml:space="preserve"> over</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w:t>
      </w:r>
      <w:r>
        <w:rPr>
          <w:rFonts w:hint="eastAsia" w:ascii="Times New Roman" w:hAnsi="Times New Roman" w:eastAsia="宋体" w:cs="Times New Roman"/>
          <w:color w:val="000000" w:themeColor="text1"/>
          <w:sz w:val="24"/>
          <w:highlight w:val="none"/>
          <w14:textFill>
            <w14:solidFill>
              <w14:schemeClr w14:val="tx1"/>
            </w14:solidFill>
          </w14:textFill>
        </w:rPr>
        <w:t>knocking</w:t>
      </w:r>
      <w:r>
        <w:rPr>
          <w:rFonts w:ascii="Times New Roman" w:hAnsi="Times New Roman" w:eastAsia="宋体" w:cs="Times New Roman"/>
          <w:color w:val="000000" w:themeColor="text1"/>
          <w:sz w:val="24"/>
          <w:highlight w:val="none"/>
          <w14:textFill>
            <w14:solidFill>
              <w14:schemeClr w14:val="tx1"/>
            </w14:solidFill>
          </w14:textFill>
        </w:rPr>
        <w:t xml:space="preserve"> over</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C．taking away</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D．picking up</w:t>
      </w:r>
    </w:p>
    <w:p>
      <w:pPr>
        <w:tabs>
          <w:tab w:val="left" w:pos="2410"/>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4</w:t>
      </w:r>
      <w:r>
        <w:rPr>
          <w:rFonts w:ascii="Times New Roman" w:hAnsi="Times New Roman" w:eastAsia="宋体" w:cs="Times New Roman"/>
          <w:color w:val="000000" w:themeColor="text1"/>
          <w:sz w:val="24"/>
          <w:highlight w:val="none"/>
          <w14:textFill>
            <w14:solidFill>
              <w14:schemeClr w14:val="tx1"/>
            </w14:solidFill>
          </w14:textFill>
        </w:rPr>
        <w:t>8．A．coffee</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B．peace</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C．trouble</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D．right</w:t>
      </w:r>
    </w:p>
    <w:p>
      <w:pPr>
        <w:tabs>
          <w:tab w:val="left" w:pos="2410"/>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4</w:t>
      </w:r>
      <w:r>
        <w:rPr>
          <w:rFonts w:ascii="Times New Roman" w:hAnsi="Times New Roman" w:eastAsia="宋体" w:cs="Times New Roman"/>
          <w:color w:val="000000" w:themeColor="text1"/>
          <w:sz w:val="24"/>
          <w:highlight w:val="none"/>
          <w14:textFill>
            <w14:solidFill>
              <w14:schemeClr w14:val="tx1"/>
            </w14:solidFill>
          </w14:textFill>
        </w:rPr>
        <w:t>9．A．</w:t>
      </w:r>
      <w:r>
        <w:rPr>
          <w:rFonts w:hint="eastAsia" w:ascii="Times New Roman" w:hAnsi="Times New Roman" w:eastAsia="宋体" w:cs="Times New Roman"/>
          <w:color w:val="000000" w:themeColor="text1"/>
          <w:sz w:val="24"/>
          <w:highlight w:val="none"/>
          <w14:textFill>
            <w14:solidFill>
              <w14:schemeClr w14:val="tx1"/>
            </w14:solidFill>
          </w14:textFill>
        </w:rPr>
        <w:t>In time</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B．So far</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C．On occasion</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w:t>
      </w:r>
      <w:r>
        <w:rPr>
          <w:rFonts w:hint="eastAsia" w:ascii="Times New Roman" w:hAnsi="Times New Roman" w:eastAsia="宋体" w:cs="Times New Roman"/>
          <w:color w:val="000000" w:themeColor="text1"/>
          <w:sz w:val="24"/>
          <w:highlight w:val="none"/>
          <w14:textFill>
            <w14:solidFill>
              <w14:schemeClr w14:val="tx1"/>
            </w14:solidFill>
          </w14:textFill>
        </w:rPr>
        <w:t>Sooner or later</w:t>
      </w:r>
    </w:p>
    <w:p>
      <w:pPr>
        <w:tabs>
          <w:tab w:val="left" w:pos="2410"/>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5</w:t>
      </w:r>
      <w:r>
        <w:rPr>
          <w:rFonts w:ascii="Times New Roman" w:hAnsi="Times New Roman" w:eastAsia="宋体" w:cs="Times New Roman"/>
          <w:color w:val="000000" w:themeColor="text1"/>
          <w:sz w:val="24"/>
          <w:highlight w:val="none"/>
          <w14:textFill>
            <w14:solidFill>
              <w14:schemeClr w14:val="tx1"/>
            </w14:solidFill>
          </w14:textFill>
        </w:rPr>
        <w:t>0．A．tired</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B．aware</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C．tolerant</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D．careful</w:t>
      </w:r>
    </w:p>
    <w:p>
      <w:pPr>
        <w:tabs>
          <w:tab w:val="left" w:pos="2410"/>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5</w:t>
      </w:r>
      <w:r>
        <w:rPr>
          <w:rFonts w:ascii="Times New Roman" w:hAnsi="Times New Roman" w:eastAsia="宋体" w:cs="Times New Roman"/>
          <w:color w:val="000000" w:themeColor="text1"/>
          <w:sz w:val="24"/>
          <w:highlight w:val="none"/>
          <w14:textFill>
            <w14:solidFill>
              <w14:schemeClr w14:val="tx1"/>
            </w14:solidFill>
          </w14:textFill>
        </w:rPr>
        <w:t>1．A．sick</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B．guilty</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C．cheerful</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D．content</w:t>
      </w:r>
    </w:p>
    <w:p>
      <w:pPr>
        <w:tabs>
          <w:tab w:val="left" w:pos="2410"/>
          <w:tab w:val="left" w:pos="4156"/>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5</w:t>
      </w:r>
      <w:r>
        <w:rPr>
          <w:rFonts w:ascii="Times New Roman" w:hAnsi="Times New Roman" w:eastAsia="宋体" w:cs="Times New Roman"/>
          <w:color w:val="000000" w:themeColor="text1"/>
          <w:sz w:val="24"/>
          <w:highlight w:val="none"/>
          <w14:textFill>
            <w14:solidFill>
              <w14:schemeClr w14:val="tx1"/>
            </w14:solidFill>
          </w14:textFill>
        </w:rPr>
        <w:t>2．A．rarely</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B．occasionally</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C．casually</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D．continuously</w:t>
      </w:r>
    </w:p>
    <w:p>
      <w:pPr>
        <w:tabs>
          <w:tab w:val="left" w:pos="2410"/>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5</w:t>
      </w:r>
      <w:r>
        <w:rPr>
          <w:rFonts w:ascii="Times New Roman" w:hAnsi="Times New Roman" w:eastAsia="宋体" w:cs="Times New Roman"/>
          <w:color w:val="000000" w:themeColor="text1"/>
          <w:sz w:val="24"/>
          <w:highlight w:val="none"/>
          <w14:textFill>
            <w14:solidFill>
              <w14:schemeClr w14:val="tx1"/>
            </w14:solidFill>
          </w14:textFill>
        </w:rPr>
        <w:t>3．A．beauty</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B．gentleness</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C．warmth</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D．company</w:t>
      </w:r>
    </w:p>
    <w:p>
      <w:pPr>
        <w:tabs>
          <w:tab w:val="left" w:pos="2410"/>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5</w:t>
      </w:r>
      <w:r>
        <w:rPr>
          <w:rFonts w:ascii="Times New Roman" w:hAnsi="Times New Roman" w:eastAsia="宋体" w:cs="Times New Roman"/>
          <w:color w:val="000000" w:themeColor="text1"/>
          <w:sz w:val="24"/>
          <w:highlight w:val="none"/>
          <w14:textFill>
            <w14:solidFill>
              <w14:schemeClr w14:val="tx1"/>
            </w14:solidFill>
          </w14:textFill>
        </w:rPr>
        <w:t>4．A．cattle</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B．engine</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C．road</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D．weather</w:t>
      </w:r>
    </w:p>
    <w:p>
      <w:pPr>
        <w:tabs>
          <w:tab w:val="left" w:pos="2410"/>
          <w:tab w:val="left" w:pos="4962"/>
          <w:tab w:val="left" w:pos="7230"/>
        </w:tabs>
        <w:spacing w:line="36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5</w:t>
      </w:r>
      <w:r>
        <w:rPr>
          <w:rFonts w:ascii="Times New Roman" w:hAnsi="Times New Roman" w:eastAsia="宋体" w:cs="Times New Roman"/>
          <w:color w:val="000000" w:themeColor="text1"/>
          <w:sz w:val="24"/>
          <w:highlight w:val="none"/>
          <w14:textFill>
            <w14:solidFill>
              <w14:schemeClr w14:val="tx1"/>
            </w14:solidFill>
          </w14:textFill>
        </w:rPr>
        <w:t>5．A．behind</w:t>
      </w:r>
      <w:r>
        <w:rPr>
          <w:rFonts w:ascii="Times New Roman" w:hAnsi="Times New Roman" w:eastAsia="宋体" w:cs="Times New Roman"/>
          <w:color w:val="000000" w:themeColor="text1"/>
          <w:sz w:val="24"/>
          <w:highlight w:val="none"/>
          <w14:textFill>
            <w14:solidFill>
              <w14:schemeClr w14:val="tx1"/>
            </w14:solidFill>
          </w14:textFill>
        </w:rPr>
        <w:tab/>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B．aside</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C．inside</w:t>
      </w:r>
      <w:r>
        <w:rPr>
          <w:rFonts w:ascii="Times New Roman" w:hAnsi="Times New Roman" w:eastAsia="宋体" w:cs="Times New Roman"/>
          <w:color w:val="000000" w:themeColor="text1"/>
          <w:sz w:val="24"/>
          <w:highlight w:val="none"/>
          <w14:textFill>
            <w14:solidFill>
              <w14:schemeClr w14:val="tx1"/>
            </w14:solidFill>
          </w14:textFill>
        </w:rPr>
        <w:tab/>
      </w:r>
      <w:r>
        <w:rPr>
          <w:rFonts w:ascii="Times New Roman" w:hAnsi="Times New Roman" w:eastAsia="宋体" w:cs="Times New Roman"/>
          <w:color w:val="000000" w:themeColor="text1"/>
          <w:sz w:val="24"/>
          <w:highlight w:val="none"/>
          <w14:textFill>
            <w14:solidFill>
              <w14:schemeClr w14:val="tx1"/>
            </w14:solidFill>
          </w14:textFill>
        </w:rPr>
        <w:t>D．</w:t>
      </w:r>
      <w:r>
        <w:rPr>
          <w:rFonts w:hint="eastAsia" w:ascii="Times New Roman" w:hAnsi="Times New Roman" w:eastAsia="宋体" w:cs="Times New Roman"/>
          <w:color w:val="000000" w:themeColor="text1"/>
          <w:sz w:val="24"/>
          <w:highlight w:val="none"/>
          <w14:textFill>
            <w14:solidFill>
              <w14:schemeClr w14:val="tx1"/>
            </w14:solidFill>
          </w14:textFill>
        </w:rPr>
        <w:t>o</w:t>
      </w:r>
      <w:r>
        <w:rPr>
          <w:rFonts w:ascii="Times New Roman" w:hAnsi="Times New Roman" w:eastAsia="宋体" w:cs="Times New Roman"/>
          <w:color w:val="000000" w:themeColor="text1"/>
          <w:sz w:val="24"/>
          <w:highlight w:val="none"/>
          <w14:textFill>
            <w14:solidFill>
              <w14:schemeClr w14:val="tx1"/>
            </w14:solidFill>
          </w14:textFill>
        </w:rPr>
        <w:t>ut</w:t>
      </w:r>
    </w:p>
    <w:p>
      <w:pPr>
        <w:spacing w:line="340" w:lineRule="exact"/>
        <w:jc w:val="left"/>
        <w:textAlignment w:val="center"/>
        <w:rPr>
          <w:rFonts w:hint="eastAsia" w:ascii="宋体" w:hAnsi="宋体" w:eastAsia="宋体" w:cs="宋体"/>
          <w:b/>
          <w:color w:val="000000" w:themeColor="text1"/>
          <w:sz w:val="24"/>
          <w:highlight w:val="none"/>
          <w14:textFill>
            <w14:solidFill>
              <w14:schemeClr w14:val="tx1"/>
            </w14:solidFill>
          </w14:textFill>
        </w:rPr>
      </w:pPr>
    </w:p>
    <w:p>
      <w:pPr>
        <w:spacing w:line="340" w:lineRule="exact"/>
        <w:jc w:val="left"/>
        <w:textAlignment w:val="center"/>
        <w:rPr>
          <w:rFonts w:hint="eastAsia" w:ascii="宋体" w:hAnsi="宋体" w:eastAsia="宋体" w:cs="宋体"/>
          <w:b/>
          <w:color w:val="000000" w:themeColor="text1"/>
          <w:sz w:val="24"/>
          <w:highlight w:val="none"/>
          <w14:textFill>
            <w14:solidFill>
              <w14:schemeClr w14:val="tx1"/>
            </w14:solidFill>
          </w14:textFill>
        </w:rPr>
      </w:pPr>
    </w:p>
    <w:p>
      <w:pPr>
        <w:spacing w:line="360" w:lineRule="exact"/>
        <w:textAlignment w:val="center"/>
        <w:rPr>
          <w:rFonts w:ascii="Times New Roman" w:hAnsi="Times New Roman" w:eastAsia="宋体" w:cs="宋体"/>
          <w:bCs/>
          <w:color w:val="000000" w:themeColor="text1"/>
          <w:sz w:val="24"/>
          <w:highlight w:val="none"/>
          <w14:textFill>
            <w14:solidFill>
              <w14:schemeClr w14:val="tx1"/>
            </w14:solidFill>
          </w14:textFill>
        </w:rPr>
      </w:pPr>
      <w:r>
        <w:rPr>
          <w:rFonts w:ascii="宋体" w:hAnsi="宋体" w:eastAsia="宋体" w:cs="宋体"/>
          <w:bCs/>
          <w:color w:val="000000" w:themeColor="text1"/>
          <w:sz w:val="24"/>
          <w:highlight w:val="none"/>
          <w14:textFill>
            <w14:solidFill>
              <w14:schemeClr w14:val="tx1"/>
            </w14:solidFill>
          </w14:textFill>
        </w:rPr>
        <w:t>第二节</w:t>
      </w:r>
      <w:r>
        <w:rPr>
          <w:rFonts w:ascii="Times New Roman" w:hAnsi="Times New Roman" w:eastAsia="Times New Roman" w:cs="Times New Roman"/>
          <w:bCs/>
          <w:color w:val="000000" w:themeColor="text1"/>
          <w:sz w:val="24"/>
          <w:highlight w:val="none"/>
          <w14:textFill>
            <w14:solidFill>
              <w14:schemeClr w14:val="tx1"/>
            </w14:solidFill>
          </w14:textFill>
        </w:rPr>
        <w:t xml:space="preserve">  </w:t>
      </w:r>
      <w:r>
        <w:rPr>
          <w:rFonts w:ascii="宋体" w:hAnsi="宋体" w:eastAsia="宋体" w:cs="宋体"/>
          <w:bCs/>
          <w:color w:val="000000" w:themeColor="text1"/>
          <w:sz w:val="24"/>
          <w:highlight w:val="none"/>
          <w14:textFill>
            <w14:solidFill>
              <w14:schemeClr w14:val="tx1"/>
            </w14:solidFill>
          </w14:textFill>
        </w:rPr>
        <w:t>（共</w:t>
      </w:r>
      <w:r>
        <w:rPr>
          <w:rFonts w:ascii="Times New Roman" w:hAnsi="Times New Roman" w:eastAsia="Times New Roman" w:cs="Times New Roman"/>
          <w:bCs/>
          <w:color w:val="000000" w:themeColor="text1"/>
          <w:sz w:val="24"/>
          <w:highlight w:val="none"/>
          <w14:textFill>
            <w14:solidFill>
              <w14:schemeClr w14:val="tx1"/>
            </w14:solidFill>
          </w14:textFill>
        </w:rPr>
        <w:t>10</w:t>
      </w:r>
      <w:r>
        <w:rPr>
          <w:rFonts w:ascii="宋体" w:hAnsi="宋体" w:eastAsia="宋体" w:cs="宋体"/>
          <w:bCs/>
          <w:color w:val="000000" w:themeColor="text1"/>
          <w:sz w:val="24"/>
          <w:highlight w:val="none"/>
          <w14:textFill>
            <w14:solidFill>
              <w14:schemeClr w14:val="tx1"/>
            </w14:solidFill>
          </w14:textFill>
        </w:rPr>
        <w:t>小题；每小题</w:t>
      </w:r>
      <w:r>
        <w:rPr>
          <w:rFonts w:ascii="Times New Roman" w:hAnsi="Times New Roman" w:eastAsia="Times New Roman" w:cs="Times New Roman"/>
          <w:bCs/>
          <w:color w:val="000000" w:themeColor="text1"/>
          <w:sz w:val="24"/>
          <w:highlight w:val="none"/>
          <w14:textFill>
            <w14:solidFill>
              <w14:schemeClr w14:val="tx1"/>
            </w14:solidFill>
          </w14:textFill>
        </w:rPr>
        <w:t>1.5</w:t>
      </w:r>
      <w:r>
        <w:rPr>
          <w:rFonts w:ascii="宋体" w:hAnsi="宋体" w:eastAsia="宋体" w:cs="宋体"/>
          <w:bCs/>
          <w:color w:val="000000" w:themeColor="text1"/>
          <w:sz w:val="24"/>
          <w:highlight w:val="none"/>
          <w14:textFill>
            <w14:solidFill>
              <w14:schemeClr w14:val="tx1"/>
            </w14:solidFill>
          </w14:textFill>
        </w:rPr>
        <w:t>分，满分</w:t>
      </w:r>
      <w:r>
        <w:rPr>
          <w:rFonts w:ascii="Times New Roman" w:hAnsi="Times New Roman" w:eastAsia="Times New Roman" w:cs="Times New Roman"/>
          <w:bCs/>
          <w:color w:val="000000" w:themeColor="text1"/>
          <w:sz w:val="24"/>
          <w:highlight w:val="none"/>
          <w14:textFill>
            <w14:solidFill>
              <w14:schemeClr w14:val="tx1"/>
            </w14:solidFill>
          </w14:textFill>
        </w:rPr>
        <w:t>15</w:t>
      </w:r>
      <w:r>
        <w:rPr>
          <w:rFonts w:ascii="宋体" w:hAnsi="宋体" w:eastAsia="宋体" w:cs="宋体"/>
          <w:bCs/>
          <w:color w:val="000000" w:themeColor="text1"/>
          <w:sz w:val="24"/>
          <w:highlight w:val="none"/>
          <w14:textFill>
            <w14:solidFill>
              <w14:schemeClr w14:val="tx1"/>
            </w14:solidFill>
          </w14:textFill>
        </w:rPr>
        <w:t>分）</w:t>
      </w:r>
    </w:p>
    <w:p>
      <w:pPr>
        <w:spacing w:line="360" w:lineRule="exact"/>
        <w:ind w:firstLine="480" w:firstLineChars="200"/>
        <w:textAlignment w:val="center"/>
        <w:rPr>
          <w:rFonts w:ascii="Times New Roman" w:hAnsi="Times New Roman"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阅读下面短文，在空白处填入</w:t>
      </w:r>
      <w:r>
        <w:rPr>
          <w:rFonts w:ascii="Times New Roman" w:hAnsi="Times New Roman" w:eastAsia="Times New Roman" w:cs="Times New Roman"/>
          <w:color w:val="000000" w:themeColor="text1"/>
          <w:sz w:val="24"/>
          <w:highlight w:val="none"/>
          <w14:textFill>
            <w14:solidFill>
              <w14:schemeClr w14:val="tx1"/>
            </w14:solidFill>
          </w14:textFill>
        </w:rPr>
        <w:t>1</w:t>
      </w:r>
      <w:r>
        <w:rPr>
          <w:rFonts w:ascii="宋体" w:hAnsi="宋体" w:eastAsia="宋体" w:cs="宋体"/>
          <w:color w:val="000000" w:themeColor="text1"/>
          <w:sz w:val="24"/>
          <w:highlight w:val="none"/>
          <w14:textFill>
            <w14:solidFill>
              <w14:schemeClr w14:val="tx1"/>
            </w14:solidFill>
          </w14:textFill>
        </w:rPr>
        <w:t>个适当的单词或括号内单词的正确形式。</w:t>
      </w:r>
    </w:p>
    <w:p>
      <w:pPr>
        <w:spacing w:line="360" w:lineRule="exact"/>
        <w:ind w:firstLine="480" w:firstLineChars="20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The complicated art of needle-pierced frameless lanterns, </w:t>
      </w:r>
      <w:r>
        <w:rPr>
          <w:rFonts w:ascii="Times New Roman" w:hAnsi="Times New Roman" w:eastAsia="宋体" w:cs="Times New Roman"/>
          <w:color w:val="000000" w:themeColor="text1"/>
          <w:sz w:val="24"/>
          <w:highlight w:val="none"/>
          <w:u w:val="single"/>
          <w14:textFill>
            <w14:solidFill>
              <w14:schemeClr w14:val="tx1"/>
            </w14:solidFill>
          </w14:textFill>
        </w:rPr>
        <w:t xml:space="preserve">    56    </w:t>
      </w:r>
      <w:r>
        <w:rPr>
          <w:rFonts w:ascii="Times New Roman" w:hAnsi="Times New Roman" w:eastAsia="宋体" w:cs="Times New Roman"/>
          <w:color w:val="000000" w:themeColor="text1"/>
          <w:sz w:val="24"/>
          <w:highlight w:val="none"/>
          <w14:textFill>
            <w14:solidFill>
              <w14:schemeClr w14:val="tx1"/>
            </w14:solidFill>
          </w14:textFill>
        </w:rPr>
        <w:t xml:space="preserve"> was recognized as a national cultural heritage in China in 2006, is a traditional craft </w:t>
      </w:r>
      <w:r>
        <w:rPr>
          <w:rFonts w:ascii="Times New Roman" w:hAnsi="Times New Roman" w:eastAsia="宋体" w:cs="Times New Roman"/>
          <w:color w:val="000000" w:themeColor="text1"/>
          <w:sz w:val="24"/>
          <w:highlight w:val="none"/>
          <w:u w:val="single"/>
          <w14:textFill>
            <w14:solidFill>
              <w14:schemeClr w14:val="tx1"/>
            </w14:solidFill>
          </w14:textFill>
        </w:rPr>
        <w:t xml:space="preserve">    57    </w:t>
      </w:r>
      <w:r>
        <w:rPr>
          <w:rFonts w:ascii="Times New Roman" w:hAnsi="Times New Roman" w:eastAsia="宋体" w:cs="Times New Roman"/>
          <w:color w:val="000000" w:themeColor="text1"/>
          <w:sz w:val="24"/>
          <w:highlight w:val="none"/>
          <w14:textFill>
            <w14:solidFill>
              <w14:schemeClr w14:val="tx1"/>
            </w14:solidFill>
          </w14:textFill>
        </w:rPr>
        <w:t xml:space="preserve"> (date) back to the Tang Dynasty in the Potan Ancient Town, Xianju County, Zhejiang Province.</w:t>
      </w:r>
    </w:p>
    <w:p>
      <w:pPr>
        <w:spacing w:line="360" w:lineRule="exact"/>
        <w:ind w:firstLine="480" w:firstLineChars="20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 xml:space="preserve">This technique involves sticking layers of paper to create unique designs </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58    </w:t>
      </w:r>
      <w:r>
        <w:rPr>
          <w:rFonts w:hint="eastAsia" w:ascii="Times New Roman" w:hAnsi="Times New Roman" w:eastAsia="宋体" w:cs="Times New Roman"/>
          <w:color w:val="000000" w:themeColor="text1"/>
          <w:sz w:val="24"/>
          <w:highlight w:val="none"/>
          <w14:textFill>
            <w14:solidFill>
              <w14:schemeClr w14:val="tx1"/>
            </w14:solidFill>
          </w14:textFill>
        </w:rPr>
        <w:t xml:space="preserve"> puncturing (刺破) the lantern surface to allow light </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59    </w:t>
      </w:r>
      <w:r>
        <w:rPr>
          <w:rFonts w:hint="eastAsia" w:ascii="Times New Roman" w:hAnsi="Times New Roman" w:eastAsia="宋体" w:cs="Times New Roman"/>
          <w:color w:val="000000" w:themeColor="text1"/>
          <w:sz w:val="24"/>
          <w:highlight w:val="none"/>
          <w14:textFill>
            <w14:solidFill>
              <w14:schemeClr w14:val="tx1"/>
            </w14:solidFill>
          </w14:textFill>
        </w:rPr>
        <w:t xml:space="preserve"> (shine) through. Unlike traditional lantern styles that usually rely on bamboo or wooden frames, this method </w:t>
      </w:r>
      <w:r>
        <w:rPr>
          <w:rFonts w:ascii="Times New Roman" w:hAnsi="Times New Roman" w:eastAsia="宋体" w:cs="Times New Roman"/>
          <w:color w:val="000000" w:themeColor="text1"/>
          <w:sz w:val="24"/>
          <w:highlight w:val="none"/>
          <w:u w:val="single"/>
          <w14:textFill>
            <w14:solidFill>
              <w14:schemeClr w14:val="tx1"/>
            </w14:solidFill>
          </w14:textFill>
        </w:rPr>
        <w:t xml:space="preserve">    60    </w:t>
      </w:r>
      <w:r>
        <w:rPr>
          <w:rFonts w:ascii="Times New Roman" w:hAnsi="Times New Roman" w:eastAsia="宋体" w:cs="Times New Roman"/>
          <w:color w:val="000000" w:themeColor="text1"/>
          <w:sz w:val="24"/>
          <w:highlight w:val="none"/>
          <w14:textFill>
            <w14:solidFill>
              <w14:schemeClr w14:val="tx1"/>
            </w14:solidFill>
          </w14:textFill>
        </w:rPr>
        <w:t xml:space="preserve"> (apply) to make patterns</w:t>
      </w:r>
      <w:r>
        <w:rPr>
          <w:rFonts w:hint="eastAsia" w:ascii="Times New Roman" w:hAnsi="Times New Roman" w:eastAsia="宋体" w:cs="Times New Roman"/>
          <w:color w:val="000000" w:themeColor="text1"/>
          <w:sz w:val="24"/>
          <w:highlight w:val="none"/>
          <w14:textFill>
            <w14:solidFill>
              <w14:schemeClr w14:val="tx1"/>
            </w14:solidFill>
          </w14:textFill>
        </w:rPr>
        <w:t xml:space="preserve"> </w:t>
      </w:r>
      <w:r>
        <w:rPr>
          <w:rFonts w:ascii="Times New Roman" w:hAnsi="Times New Roman" w:eastAsia="宋体" w:cs="Times New Roman"/>
          <w:color w:val="000000" w:themeColor="text1"/>
          <w:sz w:val="24"/>
          <w:highlight w:val="none"/>
          <w14:textFill>
            <w14:solidFill>
              <w14:schemeClr w14:val="tx1"/>
            </w14:solidFill>
          </w14:textFill>
        </w:rPr>
        <w:t>without any frame.</w:t>
      </w:r>
    </w:p>
    <w:p>
      <w:pPr>
        <w:spacing w:line="360" w:lineRule="exact"/>
        <w:ind w:firstLine="480" w:firstLineChars="20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hint="eastAsia" w:ascii="Times New Roman" w:hAnsi="Times New Roman" w:eastAsia="宋体" w:cs="Times New Roman"/>
          <w:color w:val="000000" w:themeColor="text1"/>
          <w:sz w:val="24"/>
          <w:highlight w:val="none"/>
          <w14:textFill>
            <w14:solidFill>
              <w14:schemeClr w14:val="tx1"/>
            </w14:solidFill>
          </w14:textFill>
        </w:rPr>
        <w:t xml:space="preserve">Every delicate pattern of these frameless lanterns is </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61    </w:t>
      </w:r>
      <w:r>
        <w:rPr>
          <w:rFonts w:hint="eastAsia" w:ascii="Times New Roman" w:hAnsi="Times New Roman" w:eastAsia="宋体" w:cs="Times New Roman"/>
          <w:color w:val="000000" w:themeColor="text1"/>
          <w:sz w:val="24"/>
          <w:highlight w:val="none"/>
          <w14:textFill>
            <w14:solidFill>
              <w14:schemeClr w14:val="tx1"/>
            </w14:solidFill>
          </w14:textFill>
        </w:rPr>
        <w:t xml:space="preserve"> (careful) crafted using a tiny embroidery (绣花) needle. Each square centimeter of paper </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62    </w:t>
      </w:r>
      <w:r>
        <w:rPr>
          <w:rFonts w:hint="eastAsia" w:ascii="Times New Roman" w:hAnsi="Times New Roman" w:eastAsia="宋体" w:cs="Times New Roman"/>
          <w:color w:val="000000" w:themeColor="text1"/>
          <w:sz w:val="24"/>
          <w:highlight w:val="none"/>
          <w14:textFill>
            <w14:solidFill>
              <w14:schemeClr w14:val="tx1"/>
            </w14:solidFill>
          </w14:textFill>
        </w:rPr>
        <w:t xml:space="preserve"> (demand) around 100 needle punctures. Depending on the lantern</w:t>
      </w:r>
      <w:r>
        <w:rPr>
          <w:rFonts w:ascii="Times New Roman" w:hAnsi="Times New Roman" w:eastAsia="宋体" w:cs="Times New Roman"/>
          <w:color w:val="000000" w:themeColor="text1"/>
          <w:sz w:val="24"/>
          <w:highlight w:val="none"/>
          <w14:textFill>
            <w14:solidFill>
              <w14:schemeClr w14:val="tx1"/>
            </w14:solidFill>
          </w14:textFill>
        </w:rPr>
        <w:t>’</w:t>
      </w:r>
      <w:r>
        <w:rPr>
          <w:rFonts w:hint="eastAsia" w:ascii="Times New Roman" w:hAnsi="Times New Roman" w:eastAsia="宋体" w:cs="Times New Roman"/>
          <w:color w:val="000000" w:themeColor="text1"/>
          <w:sz w:val="24"/>
          <w:highlight w:val="none"/>
          <w14:textFill>
            <w14:solidFill>
              <w14:schemeClr w14:val="tx1"/>
            </w14:solidFill>
          </w14:textFill>
        </w:rPr>
        <w:t xml:space="preserve">s size, </w:t>
      </w:r>
      <w:r>
        <w:rPr>
          <w:rFonts w:hint="eastAsia" w:ascii="Times New Roman" w:hAnsi="Times New Roman" w:eastAsia="宋体" w:cs="Times New Roman"/>
          <w:color w:val="000000" w:themeColor="text1"/>
          <w:sz w:val="24"/>
          <w:highlight w:val="none"/>
          <w:u w:val="single"/>
          <w14:textFill>
            <w14:solidFill>
              <w14:schemeClr w14:val="tx1"/>
            </w14:solidFill>
          </w14:textFill>
        </w:rPr>
        <w:t xml:space="preserve">    63    </w:t>
      </w:r>
      <w:r>
        <w:rPr>
          <w:rFonts w:hint="eastAsia" w:ascii="Times New Roman" w:hAnsi="Times New Roman" w:eastAsia="宋体" w:cs="Times New Roman"/>
          <w:color w:val="000000" w:themeColor="text1"/>
          <w:sz w:val="24"/>
          <w:highlight w:val="none"/>
          <w14:textFill>
            <w14:solidFill>
              <w14:schemeClr w14:val="tx1"/>
            </w14:solidFill>
          </w14:textFill>
        </w:rPr>
        <w:t xml:space="preserve"> number of p</w:t>
      </w:r>
      <w:r>
        <w:rPr>
          <w:rFonts w:ascii="Times New Roman" w:hAnsi="Times New Roman" w:eastAsia="宋体" w:cs="Times New Roman"/>
          <w:color w:val="000000" w:themeColor="text1"/>
          <w:sz w:val="24"/>
          <w:highlight w:val="none"/>
          <w14:textFill>
            <w14:solidFill>
              <w14:schemeClr w14:val="tx1"/>
            </w14:solidFill>
          </w14:textFill>
        </w:rPr>
        <w:t xml:space="preserve">unctures can vary from several hundred thousand to over 1 million. </w:t>
      </w:r>
      <w:r>
        <w:rPr>
          <w:rFonts w:ascii="Times New Roman" w:hAnsi="Times New Roman" w:eastAsia="宋体" w:cs="Times New Roman"/>
          <w:color w:val="000000" w:themeColor="text1"/>
          <w:sz w:val="24"/>
          <w:highlight w:val="none"/>
          <w:u w:val="single"/>
          <w14:textFill>
            <w14:solidFill>
              <w14:schemeClr w14:val="tx1"/>
            </w14:solidFill>
          </w14:textFill>
        </w:rPr>
        <w:t xml:space="preserve">    64    </w:t>
      </w:r>
      <w:r>
        <w:rPr>
          <w:rFonts w:ascii="Times New Roman" w:hAnsi="Times New Roman" w:eastAsia="宋体" w:cs="Times New Roman"/>
          <w:color w:val="000000" w:themeColor="text1"/>
          <w:sz w:val="24"/>
          <w:highlight w:val="none"/>
          <w14:textFill>
            <w14:solidFill>
              <w14:schemeClr w14:val="tx1"/>
            </w14:solidFill>
          </w14:textFill>
        </w:rPr>
        <w:t xml:space="preserve"> (patient) is thus vital for craftsmen.</w:t>
      </w:r>
    </w:p>
    <w:p>
      <w:pPr>
        <w:spacing w:line="360" w:lineRule="exact"/>
        <w:ind w:firstLine="480" w:firstLineChars="20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Today, many households there still craft lanterns for traditional Chinese festivals like the Spring Festival, the Lantern Festival and the Mid-Autumn Festival. Lanterns are loved </w:t>
      </w:r>
      <w:r>
        <w:rPr>
          <w:rFonts w:ascii="Times New Roman" w:hAnsi="Times New Roman" w:eastAsia="宋体" w:cs="Times New Roman"/>
          <w:color w:val="000000" w:themeColor="text1"/>
          <w:sz w:val="24"/>
          <w:highlight w:val="none"/>
          <w:u w:val="single"/>
          <w14:textFill>
            <w14:solidFill>
              <w14:schemeClr w14:val="tx1"/>
            </w14:solidFill>
          </w14:textFill>
        </w:rPr>
        <w:t xml:space="preserve">    65</w:t>
      </w:r>
      <w:r>
        <w:rPr>
          <w:rFonts w:ascii="Times New Roman" w:hAnsi="Times New Roman" w:eastAsia="宋体" w:cs="Times New Roman"/>
          <w:color w:val="000000" w:themeColor="text1"/>
          <w:sz w:val="24"/>
          <w:highlight w:val="none"/>
          <w14:textFill>
            <w14:solidFill>
              <w14:schemeClr w14:val="tx1"/>
            </w14:solidFill>
          </w14:textFill>
        </w:rPr>
        <w:t xml:space="preserve">     symbols of good fortune and prosperity.</w:t>
      </w:r>
    </w:p>
    <w:p>
      <w:pPr>
        <w:spacing w:line="340" w:lineRule="exact"/>
        <w:ind w:firstLine="480" w:firstLineChars="2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p>
    <w:p>
      <w:pPr>
        <w:spacing w:line="340" w:lineRule="exact"/>
        <w:ind w:firstLine="480" w:firstLineChars="2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p>
    <w:p>
      <w:pPr>
        <w:numPr>
          <w:ilvl w:val="0"/>
          <w:numId w:val="1"/>
        </w:numPr>
        <w:spacing w:line="340" w:lineRule="exact"/>
        <w:jc w:val="left"/>
        <w:textAlignment w:val="center"/>
        <w:rPr>
          <w:rFonts w:hint="eastAsia" w:ascii="宋体" w:hAnsi="宋体" w:eastAsia="宋体" w:cs="宋体"/>
          <w:b/>
          <w:color w:val="000000" w:themeColor="text1"/>
          <w:sz w:val="28"/>
          <w:szCs w:val="28"/>
          <w:highlight w:val="none"/>
          <w14:textFill>
            <w14:solidFill>
              <w14:schemeClr w14:val="tx1"/>
            </w14:solidFill>
          </w14:textFill>
        </w:rPr>
      </w:pPr>
      <w:r>
        <w:rPr>
          <w:rFonts w:ascii="宋体" w:hAnsi="宋体" w:eastAsia="宋体" w:cs="宋体"/>
          <w:b/>
          <w:color w:val="000000" w:themeColor="text1"/>
          <w:sz w:val="28"/>
          <w:szCs w:val="28"/>
          <w:highlight w:val="none"/>
          <w14:textFill>
            <w14:solidFill>
              <w14:schemeClr w14:val="tx1"/>
            </w14:solidFill>
          </w14:textFill>
        </w:rPr>
        <w:t>写作（共两节，满分</w:t>
      </w:r>
      <w:r>
        <w:rPr>
          <w:rFonts w:ascii="Times New Roman" w:hAnsi="Times New Roman" w:eastAsia="Times New Roman" w:cs="Times New Roman"/>
          <w:b/>
          <w:color w:val="000000" w:themeColor="text1"/>
          <w:sz w:val="28"/>
          <w:szCs w:val="28"/>
          <w:highlight w:val="none"/>
          <w14:textFill>
            <w14:solidFill>
              <w14:schemeClr w14:val="tx1"/>
            </w14:solidFill>
          </w14:textFill>
        </w:rPr>
        <w:t>40</w:t>
      </w:r>
      <w:r>
        <w:rPr>
          <w:rFonts w:ascii="宋体" w:hAnsi="宋体" w:eastAsia="宋体" w:cs="宋体"/>
          <w:b/>
          <w:color w:val="000000" w:themeColor="text1"/>
          <w:sz w:val="28"/>
          <w:szCs w:val="28"/>
          <w:highlight w:val="none"/>
          <w14:textFill>
            <w14:solidFill>
              <w14:schemeClr w14:val="tx1"/>
            </w14:solidFill>
          </w14:textFill>
        </w:rPr>
        <w:t>分）</w:t>
      </w:r>
    </w:p>
    <w:p>
      <w:pPr>
        <w:spacing w:line="360" w:lineRule="exact"/>
        <w:textAlignment w:val="center"/>
        <w:rPr>
          <w:rFonts w:ascii="Times New Roman" w:hAnsi="Times New Roman" w:eastAsia="宋体" w:cs="Times New Roman"/>
          <w:bCs/>
          <w:color w:val="000000" w:themeColor="text1"/>
          <w:sz w:val="24"/>
          <w:highlight w:val="none"/>
          <w14:textFill>
            <w14:solidFill>
              <w14:schemeClr w14:val="tx1"/>
            </w14:solidFill>
          </w14:textFill>
        </w:rPr>
      </w:pPr>
      <w:r>
        <w:rPr>
          <w:rFonts w:ascii="Times New Roman" w:hAnsi="Times New Roman" w:eastAsia="宋体" w:cs="Times New Roman"/>
          <w:bCs/>
          <w:color w:val="000000" w:themeColor="text1"/>
          <w:sz w:val="24"/>
          <w:highlight w:val="none"/>
          <w14:textFill>
            <w14:solidFill>
              <w14:schemeClr w14:val="tx1"/>
            </w14:solidFill>
          </w14:textFill>
        </w:rPr>
        <w:t>第一节</w:t>
      </w:r>
      <w:r>
        <w:rPr>
          <w:rFonts w:ascii="Times New Roman" w:hAnsi="Times New Roman" w:eastAsia="Times New Roman" w:cs="Times New Roman"/>
          <w:bCs/>
          <w:color w:val="000000" w:themeColor="text1"/>
          <w:sz w:val="24"/>
          <w:highlight w:val="none"/>
          <w14:textFill>
            <w14:solidFill>
              <w14:schemeClr w14:val="tx1"/>
            </w14:solidFill>
          </w14:textFill>
        </w:rPr>
        <w:t xml:space="preserve">  </w:t>
      </w:r>
      <w:r>
        <w:rPr>
          <w:rFonts w:ascii="Times New Roman" w:hAnsi="Times New Roman" w:eastAsia="宋体" w:cs="Times New Roman"/>
          <w:bCs/>
          <w:color w:val="000000" w:themeColor="text1"/>
          <w:sz w:val="24"/>
          <w:highlight w:val="none"/>
          <w14:textFill>
            <w14:solidFill>
              <w14:schemeClr w14:val="tx1"/>
            </w14:solidFill>
          </w14:textFill>
        </w:rPr>
        <w:t>（满分</w:t>
      </w:r>
      <w:r>
        <w:rPr>
          <w:rFonts w:ascii="Times New Roman" w:hAnsi="Times New Roman" w:eastAsia="Times New Roman" w:cs="Times New Roman"/>
          <w:bCs/>
          <w:color w:val="000000" w:themeColor="text1"/>
          <w:sz w:val="24"/>
          <w:highlight w:val="none"/>
          <w14:textFill>
            <w14:solidFill>
              <w14:schemeClr w14:val="tx1"/>
            </w14:solidFill>
          </w14:textFill>
        </w:rPr>
        <w:t>15</w:t>
      </w:r>
      <w:r>
        <w:rPr>
          <w:rFonts w:ascii="Times New Roman" w:hAnsi="Times New Roman" w:eastAsia="宋体" w:cs="Times New Roman"/>
          <w:bCs/>
          <w:color w:val="000000" w:themeColor="text1"/>
          <w:sz w:val="24"/>
          <w:highlight w:val="none"/>
          <w14:textFill>
            <w14:solidFill>
              <w14:schemeClr w14:val="tx1"/>
            </w14:solidFill>
          </w14:textFill>
        </w:rPr>
        <w:t>分）</w:t>
      </w:r>
    </w:p>
    <w:p>
      <w:pPr>
        <w:spacing w:line="360" w:lineRule="exact"/>
        <w:ind w:firstLine="480" w:firstLineChars="200"/>
        <w:jc w:val="left"/>
        <w:textAlignment w:val="center"/>
        <w:rPr>
          <w:rFonts w:ascii="Times New Roman" w:hAnsi="Times New Roman" w:eastAsia="宋体" w:cs="宋体"/>
          <w:color w:val="000000" w:themeColor="text1"/>
          <w:sz w:val="24"/>
          <w:highlight w:val="none"/>
          <w14:textFill>
            <w14:solidFill>
              <w14:schemeClr w14:val="tx1"/>
            </w14:solidFill>
          </w14:textFill>
        </w:rPr>
      </w:pPr>
      <w:r>
        <w:rPr>
          <w:rFonts w:ascii="Times New Roman" w:hAnsi="Times New Roman" w:eastAsia="宋体" w:cs="宋体"/>
          <w:color w:val="000000" w:themeColor="text1"/>
          <w:sz w:val="24"/>
          <w:highlight w:val="none"/>
          <w14:textFill>
            <w14:solidFill>
              <w14:schemeClr w14:val="tx1"/>
            </w14:solidFill>
          </w14:textFill>
        </w:rPr>
        <w:t>假定你是校英语报主编李华，你发现随着信息技术的发展，高中生阅读纸质媒体的热情在逐步减少，请你写一篇英语短文，呼吁学生重拾对纸质阅读的热情。</w:t>
      </w:r>
    </w:p>
    <w:p>
      <w:pPr>
        <w:spacing w:line="360" w:lineRule="exact"/>
        <w:jc w:val="left"/>
        <w:textAlignment w:val="center"/>
        <w:rPr>
          <w:rFonts w:ascii="Times New Roman" w:hAnsi="Times New Roman" w:eastAsia="宋体" w:cs="宋体"/>
          <w:color w:val="000000" w:themeColor="text1"/>
          <w:sz w:val="24"/>
          <w:highlight w:val="none"/>
          <w14:textFill>
            <w14:solidFill>
              <w14:schemeClr w14:val="tx1"/>
            </w14:solidFill>
          </w14:textFill>
        </w:rPr>
      </w:pPr>
      <w:r>
        <w:rPr>
          <w:rFonts w:ascii="Times New Roman" w:hAnsi="Times New Roman" w:eastAsia="宋体" w:cs="宋体"/>
          <w:color w:val="000000" w:themeColor="text1"/>
          <w:sz w:val="24"/>
          <w:highlight w:val="none"/>
          <w14:textFill>
            <w14:solidFill>
              <w14:schemeClr w14:val="tx1"/>
            </w14:solidFill>
          </w14:textFill>
        </w:rPr>
        <w:t>具体内容如下：</w:t>
      </w:r>
    </w:p>
    <w:p>
      <w:pPr>
        <w:spacing w:line="360" w:lineRule="exact"/>
        <w:jc w:val="left"/>
        <w:textAlignment w:val="center"/>
        <w:rPr>
          <w:rFonts w:ascii="Times New Roman" w:hAnsi="Times New Roman" w:eastAsia="宋体" w:cs="宋体"/>
          <w:color w:val="000000" w:themeColor="text1"/>
          <w:sz w:val="24"/>
          <w:highlight w:val="none"/>
          <w14:textFill>
            <w14:solidFill>
              <w14:schemeClr w14:val="tx1"/>
            </w14:solidFill>
          </w14:textFill>
        </w:rPr>
      </w:pPr>
      <w:r>
        <w:rPr>
          <w:rFonts w:ascii="Times New Roman" w:hAnsi="Times New Roman" w:eastAsia="宋体" w:cs="宋体"/>
          <w:color w:val="000000" w:themeColor="text1"/>
          <w:sz w:val="24"/>
          <w:highlight w:val="none"/>
          <w14:textFill>
            <w14:solidFill>
              <w14:schemeClr w14:val="tx1"/>
            </w14:solidFill>
          </w14:textFill>
        </w:rPr>
        <w:t>1.介绍现状；</w:t>
      </w:r>
    </w:p>
    <w:p>
      <w:pPr>
        <w:spacing w:line="360" w:lineRule="exact"/>
        <w:jc w:val="left"/>
        <w:textAlignment w:val="center"/>
        <w:rPr>
          <w:rFonts w:ascii="Times New Roman" w:hAnsi="Times New Roman" w:eastAsia="宋体" w:cs="宋体"/>
          <w:color w:val="000000" w:themeColor="text1"/>
          <w:sz w:val="24"/>
          <w:highlight w:val="none"/>
          <w14:textFill>
            <w14:solidFill>
              <w14:schemeClr w14:val="tx1"/>
            </w14:solidFill>
          </w14:textFill>
        </w:rPr>
      </w:pPr>
      <w:r>
        <w:rPr>
          <w:rFonts w:ascii="Times New Roman" w:hAnsi="Times New Roman" w:eastAsia="宋体" w:cs="宋体"/>
          <w:color w:val="000000" w:themeColor="text1"/>
          <w:sz w:val="24"/>
          <w:highlight w:val="none"/>
          <w14:textFill>
            <w14:solidFill>
              <w14:schemeClr w14:val="tx1"/>
            </w14:solidFill>
          </w14:textFill>
        </w:rPr>
        <w:t>2.纸媒的重要性；</w:t>
      </w:r>
    </w:p>
    <w:p>
      <w:pPr>
        <w:spacing w:line="360" w:lineRule="exact"/>
        <w:jc w:val="left"/>
        <w:textAlignment w:val="center"/>
        <w:rPr>
          <w:rFonts w:ascii="Times New Roman" w:hAnsi="Times New Roman" w:eastAsia="宋体" w:cs="宋体"/>
          <w:color w:val="000000" w:themeColor="text1"/>
          <w:sz w:val="24"/>
          <w:highlight w:val="none"/>
          <w14:textFill>
            <w14:solidFill>
              <w14:schemeClr w14:val="tx1"/>
            </w14:solidFill>
          </w14:textFill>
        </w:rPr>
      </w:pPr>
      <w:r>
        <w:rPr>
          <w:rFonts w:ascii="Times New Roman" w:hAnsi="Times New Roman" w:eastAsia="宋体" w:cs="宋体"/>
          <w:color w:val="000000" w:themeColor="text1"/>
          <w:sz w:val="24"/>
          <w:highlight w:val="none"/>
          <w14:textFill>
            <w14:solidFill>
              <w14:schemeClr w14:val="tx1"/>
            </w14:solidFill>
          </w14:textFill>
        </w:rPr>
        <w:t>3.提出呼吁。</w:t>
      </w:r>
    </w:p>
    <w:p>
      <w:pPr>
        <w:spacing w:line="360" w:lineRule="exact"/>
        <w:jc w:val="left"/>
        <w:textAlignment w:val="center"/>
        <w:rPr>
          <w:rFonts w:ascii="Times New Roman" w:hAnsi="Times New Roman" w:eastAsia="宋体" w:cs="宋体"/>
          <w:color w:val="000000" w:themeColor="text1"/>
          <w:sz w:val="24"/>
          <w:highlight w:val="none"/>
          <w14:textFill>
            <w14:solidFill>
              <w14:schemeClr w14:val="tx1"/>
            </w14:solidFill>
          </w14:textFill>
        </w:rPr>
      </w:pPr>
      <w:r>
        <w:rPr>
          <w:rFonts w:ascii="Times New Roman" w:hAnsi="Times New Roman" w:eastAsia="宋体" w:cs="宋体"/>
          <w:color w:val="000000" w:themeColor="text1"/>
          <w:sz w:val="24"/>
          <w:highlight w:val="none"/>
          <w14:textFill>
            <w14:solidFill>
              <w14:schemeClr w14:val="tx1"/>
            </w14:solidFill>
          </w14:textFill>
        </w:rPr>
        <w:t>注意：1.词数80左右；2.可适当增加细节，使内容充实，行文连贯。</w:t>
      </w:r>
    </w:p>
    <w:p>
      <w:pPr>
        <w:spacing w:line="340" w:lineRule="exact"/>
        <w:jc w:val="left"/>
        <w:textAlignment w:val="center"/>
        <w:rPr>
          <w:rFonts w:ascii="Times New Roman" w:hAnsi="Times New Roman" w:eastAsia="宋体" w:cs="宋体"/>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335915</wp:posOffset>
                </wp:positionV>
                <wp:extent cx="5775325" cy="1828800"/>
                <wp:effectExtent l="0" t="0" r="15875" b="19050"/>
                <wp:wrapTopAndBottom/>
                <wp:docPr id="217" name="文本框 217"/>
                <wp:cNvGraphicFramePr/>
                <a:graphic xmlns:a="http://schemas.openxmlformats.org/drawingml/2006/main">
                  <a:graphicData uri="http://schemas.microsoft.com/office/word/2010/wordprocessingShape">
                    <wps:wsp>
                      <wps:cNvSpPr txBox="1">
                        <a:spLocks noChangeArrowheads="1"/>
                      </wps:cNvSpPr>
                      <wps:spPr bwMode="auto">
                        <a:xfrm>
                          <a:off x="0" y="0"/>
                          <a:ext cx="5775325" cy="1828800"/>
                        </a:xfrm>
                        <a:prstGeom prst="rect">
                          <a:avLst/>
                        </a:prstGeom>
                        <a:solidFill>
                          <a:srgbClr val="FFFFFF"/>
                        </a:solidFill>
                        <a:ln w="9525">
                          <a:solidFill>
                            <a:srgbClr val="000000"/>
                          </a:solidFill>
                          <a:miter lim="800000"/>
                        </a:ln>
                        <a:effectLst/>
                      </wps:spPr>
                      <wps:txbx>
                        <w:txbxContent>
                          <w:p>
                            <w:pPr>
                              <w:spacing w:line="360" w:lineRule="auto"/>
                              <w:jc w:val="center"/>
                              <w:textAlignment w:val="center"/>
                              <w:rPr>
                                <w:rFonts w:ascii="Times New Roman" w:hAnsi="Times New Roman" w:eastAsia="宋体" w:cs="Times New Roman"/>
                              </w:rPr>
                            </w:pPr>
                            <w:r>
                              <w:rPr>
                                <w:rFonts w:ascii="Times New Roman" w:hAnsi="Times New Roman" w:eastAsia="宋体" w:cs="Times New Roman"/>
                              </w:rPr>
                              <w:t xml:space="preserve"> </w:t>
                            </w:r>
                            <w:r>
                              <w:rPr>
                                <w:rFonts w:ascii="Times New Roman" w:hAnsi="Times New Roman" w:eastAsia="宋体" w:cs="宋体"/>
                                <w:u w:val="single"/>
                              </w:rPr>
                              <w:t>Embracing the Magic of Print Media</w:t>
                            </w:r>
                          </w:p>
                        </w:txbxContent>
                      </wps:txbx>
                      <wps:bodyPr rot="0" vert="horz" wrap="square" lIns="91440" tIns="45720" rIns="91440" bIns="45720" anchor="t" anchorCtr="0"/>
                    </wps:wsp>
                  </a:graphicData>
                </a:graphic>
              </wp:anchor>
            </w:drawing>
          </mc:Choice>
          <mc:Fallback>
            <w:pict>
              <v:shape id="_x0000_s1026" o:spid="_x0000_s1026" o:spt="202" type="#_x0000_t202" style="position:absolute;left:0pt;margin-left:0pt;margin-top:26.45pt;height:144pt;width:454.75pt;mso-wrap-distance-bottom:0pt;mso-wrap-distance-top:0pt;z-index:251659264;mso-width-relative:page;mso-height-relative:page;" fillcolor="#FFFFFF" filled="t" stroked="t" coordsize="21600,21600" o:gfxdata="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krI87tYAAAAHAQAA&#10;DwAAAAAAAAABACAAAAAiAAAAZHJzL2Rvd25yZXYueG1sUEsBAhQAFAAAAAgAh07iQPxW500bAgAA&#10;JgQAAA4AAAAAAAAAAQAgAAAAJQEAAGRycy9lMm9Eb2MueG1sUEsFBgAAAAAGAAYAWQEAALIFAAAA&#10;AA==&#10;">
                <v:fill on="t" focussize="0,0"/>
                <v:stroke color="#000000" miterlimit="8" joinstyle="miter"/>
                <v:imagedata o:title=""/>
                <o:lock v:ext="edit" aspectratio="f"/>
                <v:textbox>
                  <w:txbxContent>
                    <w:p>
                      <w:pPr>
                        <w:spacing w:line="360" w:lineRule="auto"/>
                        <w:jc w:val="center"/>
                        <w:textAlignment w:val="center"/>
                        <w:rPr>
                          <w:rFonts w:ascii="Times New Roman" w:hAnsi="Times New Roman" w:eastAsia="宋体" w:cs="Times New Roman"/>
                        </w:rPr>
                      </w:pPr>
                      <w:r>
                        <w:rPr>
                          <w:rFonts w:ascii="Times New Roman" w:hAnsi="Times New Roman" w:eastAsia="宋体" w:cs="Times New Roman"/>
                        </w:rPr>
                        <w:t xml:space="preserve"> </w:t>
                      </w:r>
                      <w:r>
                        <w:rPr>
                          <w:rFonts w:ascii="Times New Roman" w:hAnsi="Times New Roman" w:eastAsia="宋体" w:cs="宋体"/>
                          <w:u w:val="single"/>
                        </w:rPr>
                        <w:t>Embracing the Magic of Print Media</w:t>
                      </w:r>
                    </w:p>
                  </w:txbxContent>
                </v:textbox>
                <w10:wrap type="topAndBottom"/>
              </v:shape>
            </w:pict>
          </mc:Fallback>
        </mc:AlternateContent>
      </w:r>
    </w:p>
    <w:p>
      <w:pPr>
        <w:spacing w:line="340" w:lineRule="exact"/>
        <w:jc w:val="left"/>
        <w:textAlignment w:val="center"/>
        <w:rPr>
          <w:rFonts w:hint="eastAsia" w:ascii="宋体" w:hAnsi="宋体" w:eastAsia="宋体" w:cs="宋体"/>
          <w:bCs/>
          <w:color w:val="000000" w:themeColor="text1"/>
          <w:sz w:val="24"/>
          <w:highlight w:val="none"/>
          <w14:textFill>
            <w14:solidFill>
              <w14:schemeClr w14:val="tx1"/>
            </w14:solidFill>
          </w14:textFill>
        </w:rPr>
      </w:pPr>
    </w:p>
    <w:p>
      <w:pPr>
        <w:spacing w:line="340" w:lineRule="exact"/>
        <w:jc w:val="left"/>
        <w:textAlignment w:val="center"/>
        <w:rPr>
          <w:rFonts w:hint="eastAsia" w:ascii="宋体" w:hAnsi="宋体" w:eastAsia="宋体" w:cs="宋体"/>
          <w:bCs/>
          <w:color w:val="000000" w:themeColor="text1"/>
          <w:sz w:val="24"/>
          <w:highlight w:val="none"/>
          <w14:textFill>
            <w14:solidFill>
              <w14:schemeClr w14:val="tx1"/>
            </w14:solidFill>
          </w14:textFill>
        </w:rPr>
      </w:pPr>
    </w:p>
    <w:p>
      <w:pPr>
        <w:spacing w:line="340" w:lineRule="exact"/>
        <w:jc w:val="left"/>
        <w:textAlignment w:val="center"/>
        <w:rPr>
          <w:rFonts w:ascii="Times New Roman" w:hAnsi="Times New Roman" w:eastAsia="宋体" w:cs="Times New Roman"/>
          <w:bCs/>
          <w:color w:val="000000" w:themeColor="text1"/>
          <w:sz w:val="24"/>
          <w:highlight w:val="none"/>
          <w14:textFill>
            <w14:solidFill>
              <w14:schemeClr w14:val="tx1"/>
            </w14:solidFill>
          </w14:textFill>
        </w:rPr>
      </w:pPr>
      <w:r>
        <w:rPr>
          <w:rFonts w:ascii="Times New Roman" w:hAnsi="Times New Roman" w:eastAsia="宋体" w:cs="Times New Roman"/>
          <w:bCs/>
          <w:color w:val="000000" w:themeColor="text1"/>
          <w:sz w:val="24"/>
          <w:highlight w:val="none"/>
          <w14:textFill>
            <w14:solidFill>
              <w14:schemeClr w14:val="tx1"/>
            </w14:solidFill>
          </w14:textFill>
        </w:rPr>
        <w:t>第二节（满分</w:t>
      </w:r>
      <w:r>
        <w:rPr>
          <w:rFonts w:ascii="Times New Roman" w:hAnsi="Times New Roman" w:eastAsia="Times New Roman" w:cs="Times New Roman"/>
          <w:bCs/>
          <w:color w:val="000000" w:themeColor="text1"/>
          <w:sz w:val="24"/>
          <w:highlight w:val="none"/>
          <w14:textFill>
            <w14:solidFill>
              <w14:schemeClr w14:val="tx1"/>
            </w14:solidFill>
          </w14:textFill>
        </w:rPr>
        <w:t>25</w:t>
      </w:r>
      <w:r>
        <w:rPr>
          <w:rFonts w:ascii="Times New Roman" w:hAnsi="Times New Roman" w:eastAsia="宋体" w:cs="Times New Roman"/>
          <w:bCs/>
          <w:color w:val="000000" w:themeColor="text1"/>
          <w:sz w:val="24"/>
          <w:highlight w:val="none"/>
          <w14:textFill>
            <w14:solidFill>
              <w14:schemeClr w14:val="tx1"/>
            </w14:solidFill>
          </w14:textFill>
        </w:rPr>
        <w:t>分）</w:t>
      </w:r>
    </w:p>
    <w:p>
      <w:pPr>
        <w:spacing w:line="340" w:lineRule="exact"/>
        <w:ind w:firstLine="480" w:firstLineChars="200"/>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阅读下面材料，根据其内容和所给段落开头语续写两段，使之构成一篇完整的短文。</w:t>
      </w:r>
    </w:p>
    <w:p>
      <w:pPr>
        <w:spacing w:line="34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My niece Anna is a lovely girl with a gold heart.</w:t>
      </w:r>
      <w:r>
        <w:rPr>
          <w:rFonts w:ascii="Times New Roman" w:hAnsi="Times New Roman" w:eastAsia="宋体" w:cs="Times New Roman"/>
          <w:color w:val="000000" w:themeColor="text1"/>
          <w:sz w:val="24"/>
          <w:highlight w:val="none"/>
          <w14:textFill>
            <w14:solidFill>
              <w14:schemeClr w14:val="tx1"/>
            </w14:solidFill>
          </w14:textFill>
        </w:rPr>
        <w:t xml:space="preserve"> We live quite near to each other. She would join us on weekends or holidays and do some little things for people in need around us.</w:t>
      </w:r>
      <w:r>
        <w:rPr>
          <w:rFonts w:ascii="Times New Roman" w:hAnsi="Times New Roman" w:eastAsia="宋体" w:cs="Times New Roman"/>
          <w:color w:val="000000" w:themeColor="text1"/>
          <w:sz w:val="24"/>
          <w:highlight w:val="none"/>
          <w14:textFill>
            <w14:solidFill>
              <w14:schemeClr w14:val="tx1"/>
            </w14:solidFill>
          </w14:textFill>
        </w:rPr>
        <w:t xml:space="preserve"> Last summer,</w:t>
      </w:r>
      <w:r>
        <w:rPr>
          <w:rFonts w:ascii="Times New Roman" w:hAnsi="Times New Roman" w:eastAsia="宋体" w:cs="Times New Roman"/>
          <w:color w:val="000000" w:themeColor="text1"/>
          <w:sz w:val="24"/>
          <w:highlight w:val="none"/>
          <w14:textFill>
            <w14:solidFill>
              <w14:schemeClr w14:val="tx1"/>
            </w14:solidFill>
          </w14:textFill>
        </w:rPr>
        <w:t xml:space="preserve"> 12-year-old Anna was staying with us for a couple of days. She was remembering some acts of kindness that we did together when she was less than five years old. We talked about how much things have changed, and </w:t>
      </w:r>
      <w:r>
        <w:rPr>
          <w:rFonts w:ascii="Times New Roman" w:hAnsi="Times New Roman" w:eastAsia="宋体" w:cs="Times New Roman"/>
          <w:color w:val="000000" w:themeColor="text1"/>
          <w:sz w:val="24"/>
          <w:highlight w:val="none"/>
          <w14:textFill>
            <w14:solidFill>
              <w14:schemeClr w14:val="tx1"/>
            </w14:solidFill>
          </w14:textFill>
        </w:rPr>
        <w:t>with the pandemic, how difficult it would be to do so many of those things</w:t>
      </w:r>
      <w:r>
        <w:rPr>
          <w:rFonts w:ascii="Times New Roman" w:hAnsi="Times New Roman" w:eastAsia="宋体" w:cs="Times New Roman"/>
          <w:color w:val="000000" w:themeColor="text1"/>
          <w:sz w:val="24"/>
          <w:highlight w:val="none"/>
          <w14:textFill>
            <w14:solidFill>
              <w14:schemeClr w14:val="tx1"/>
            </w14:solidFill>
          </w14:textFill>
        </w:rPr>
        <w:t>, especially when it comes to strangers.</w:t>
      </w:r>
    </w:p>
    <w:p>
      <w:pPr>
        <w:spacing w:line="34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The next day, </w:t>
      </w:r>
      <w:r>
        <w:rPr>
          <w:rFonts w:ascii="Times New Roman" w:hAnsi="Times New Roman" w:eastAsia="宋体" w:cs="Times New Roman"/>
          <w:color w:val="000000" w:themeColor="text1"/>
          <w:sz w:val="24"/>
          <w:highlight w:val="none"/>
          <w14:textFill>
            <w14:solidFill>
              <w14:schemeClr w14:val="tx1"/>
            </w14:solidFill>
          </w14:textFill>
        </w:rPr>
        <w:t xml:space="preserve">I needed something for painting from the downtown area and happened to take Anna with me. It was a hot afternoon. Trees along the street stood still under the burning sun. People with or without masks passing by seemed bored or spiritless. We were walking on the street when we heard </w:t>
      </w:r>
      <w:r>
        <w:rPr>
          <w:rFonts w:ascii="Times New Roman" w:hAnsi="Times New Roman" w:eastAsia="宋体" w:cs="Times New Roman"/>
          <w:color w:val="000000" w:themeColor="text1"/>
          <w:sz w:val="24"/>
          <w:highlight w:val="none"/>
          <w14:textFill>
            <w14:solidFill>
              <w14:schemeClr w14:val="tx1"/>
            </w14:solidFill>
          </w14:textFill>
        </w:rPr>
        <w:t>a beautiful male voice singing a very soulful song</w:t>
      </w:r>
      <w:r>
        <w:rPr>
          <w:rFonts w:ascii="Times New Roman" w:hAnsi="Times New Roman" w:eastAsia="宋体" w:cs="Times New Roman"/>
          <w:color w:val="000000" w:themeColor="text1"/>
          <w:sz w:val="24"/>
          <w:highlight w:val="none"/>
          <w14:textFill>
            <w14:solidFill>
              <w14:schemeClr w14:val="tx1"/>
            </w14:solidFill>
          </w14:textFill>
        </w:rPr>
        <w:t xml:space="preserve">. We turned around to find a middle-aged man sitting on a street corner with his guitar, </w:t>
      </w:r>
      <w:r>
        <w:rPr>
          <w:rFonts w:ascii="Times New Roman" w:hAnsi="Times New Roman" w:eastAsia="宋体" w:cs="Times New Roman"/>
          <w:color w:val="000000" w:themeColor="text1"/>
          <w:sz w:val="24"/>
          <w:highlight w:val="none"/>
          <w14:textFill>
            <w14:solidFill>
              <w14:schemeClr w14:val="tx1"/>
            </w14:solidFill>
          </w14:textFill>
        </w:rPr>
        <w:t>a bowl placed in front him</w:t>
      </w:r>
      <w:r>
        <w:rPr>
          <w:rFonts w:ascii="Times New Roman" w:hAnsi="Times New Roman" w:eastAsia="宋体" w:cs="Times New Roman"/>
          <w:color w:val="000000" w:themeColor="text1"/>
          <w:sz w:val="24"/>
          <w:highlight w:val="none"/>
          <w14:textFill>
            <w14:solidFill>
              <w14:schemeClr w14:val="tx1"/>
            </w14:solidFill>
          </w14:textFill>
        </w:rPr>
        <w:t xml:space="preserve">. Cars raced by and some pedestrians just </w:t>
      </w:r>
      <w:r>
        <w:rPr>
          <w:rFonts w:ascii="Times New Roman" w:hAnsi="Times New Roman" w:eastAsia="宋体" w:cs="Times New Roman"/>
          <w:b/>
          <w:bCs/>
          <w:color w:val="000000" w:themeColor="text1"/>
          <w:sz w:val="24"/>
          <w:highlight w:val="none"/>
          <w14:textFill>
            <w14:solidFill>
              <w14:schemeClr w14:val="tx1"/>
            </w14:solidFill>
          </w14:textFill>
        </w:rPr>
        <w:t>cast a look at</w:t>
      </w:r>
      <w:r>
        <w:rPr>
          <w:rFonts w:ascii="Times New Roman" w:hAnsi="Times New Roman" w:eastAsia="宋体" w:cs="Times New Roman"/>
          <w:color w:val="000000" w:themeColor="text1"/>
          <w:sz w:val="24"/>
          <w:highlight w:val="none"/>
          <w14:textFill>
            <w14:solidFill>
              <w14:schemeClr w14:val="tx1"/>
            </w14:solidFill>
          </w14:textFill>
        </w:rPr>
        <w:t xml:space="preserve"> him and continued their walk. Then, </w:t>
      </w:r>
      <w:r>
        <w:rPr>
          <w:rFonts w:ascii="Times New Roman" w:hAnsi="Times New Roman" w:eastAsia="宋体" w:cs="Times New Roman"/>
          <w:color w:val="000000" w:themeColor="text1"/>
          <w:sz w:val="24"/>
          <w:highlight w:val="none"/>
          <w14:textFill>
            <w14:solidFill>
              <w14:schemeClr w14:val="tx1"/>
            </w14:solidFill>
          </w14:textFill>
        </w:rPr>
        <w:t>an old couple paused and seated themselves on a bench</w:t>
      </w:r>
      <w:r>
        <w:rPr>
          <w:rFonts w:ascii="Times New Roman" w:hAnsi="Times New Roman" w:eastAsia="宋体" w:cs="Times New Roman"/>
          <w:color w:val="000000" w:themeColor="text1"/>
          <w:sz w:val="24"/>
          <w:highlight w:val="none"/>
          <w14:textFill>
            <w14:solidFill>
              <w14:schemeClr w14:val="tx1"/>
            </w14:solidFill>
          </w14:textFill>
        </w:rPr>
        <w:t xml:space="preserve"> at a distance listening to his music.</w:t>
      </w:r>
    </w:p>
    <w:p>
      <w:pPr>
        <w:spacing w:line="340" w:lineRule="exact"/>
        <w:ind w:firstLine="560"/>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 xml:space="preserve">After finishing our shopping, we happened to sit at an outdoor dining restaurant across from him on the other side of the street. My niece was deeply touched by his singing. “Aunt, I love his singing so much, </w:t>
      </w:r>
      <w:r>
        <w:rPr>
          <w:rFonts w:ascii="Times New Roman" w:hAnsi="Times New Roman" w:eastAsia="宋体" w:cs="Times New Roman"/>
          <w:color w:val="000000" w:themeColor="text1"/>
          <w:sz w:val="24"/>
          <w:highlight w:val="none"/>
          <w14:textFill>
            <w14:solidFill>
              <w14:schemeClr w14:val="tx1"/>
            </w14:solidFill>
          </w14:textFill>
        </w:rPr>
        <w:t>but how blue it sounds! It seems to be telling a sad story.</w:t>
      </w:r>
      <w:r>
        <w:rPr>
          <w:rFonts w:ascii="Times New Roman" w:hAnsi="Times New Roman" w:eastAsia="宋体" w:cs="Times New Roman"/>
          <w:color w:val="000000" w:themeColor="text1"/>
          <w:sz w:val="24"/>
          <w:highlight w:val="none"/>
          <w14:textFill>
            <w14:solidFill>
              <w14:schemeClr w14:val="tx1"/>
            </w14:solidFill>
          </w14:textFill>
        </w:rPr>
        <w:t>” The girl said softly. There were even tears in her big eyes. Seeing how moved she was with his music, at the end of our meal, I bought a freshly made chicken leg. I put it in her hand with a ten-dollar bill and asked her to walk across the street and do what she wanted. “Really?” she hugged me, bright eyes sparkling with surprise and joy.</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注意：</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1.续写词数应为150左右；</w:t>
      </w:r>
    </w:p>
    <w:p>
      <w:pPr>
        <w:spacing w:line="340" w:lineRule="exact"/>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w:t>2.请按如下格式在答题卡的相应位置作答。</w:t>
      </w:r>
    </w:p>
    <w:p>
      <w:pPr>
        <w:jc w:val="left"/>
        <w:textAlignment w:val="center"/>
        <w:rPr>
          <w:rFonts w:ascii="Times New Roman" w:hAnsi="Times New Roman" w:eastAsia="宋体" w:cs="Times New Roman"/>
          <w:color w:val="000000" w:themeColor="text1"/>
          <w:sz w:val="24"/>
          <w:highlight w:val="none"/>
          <w14:textFill>
            <w14:solidFill>
              <w14:schemeClr w14:val="tx1"/>
            </w14:solidFill>
          </w14:textFill>
        </w:rPr>
      </w:pPr>
      <w:r>
        <w:rPr>
          <w:rFonts w:ascii="Times New Roman" w:hAnsi="Times New Roman" w:eastAsia="宋体" w:cs="Times New Roman"/>
          <w:color w:val="000000" w:themeColor="text1"/>
          <w:sz w:val="24"/>
          <w:highlight w:val="none"/>
          <w14:textFill>
            <w14:solidFill>
              <w14:schemeClr w14:val="tx1"/>
            </w14:solidFill>
          </w14:textFill>
        </w:rPr>
        <mc:AlternateContent>
          <mc:Choice Requires="wps">
            <w:drawing>
              <wp:inline distT="45720" distB="45720" distL="114300" distR="114300">
                <wp:extent cx="6042025" cy="2578100"/>
                <wp:effectExtent l="0" t="0" r="15875" b="12700"/>
                <wp:docPr id="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042025" cy="2578100"/>
                        </a:xfrm>
                        <a:prstGeom prst="rect">
                          <a:avLst/>
                        </a:prstGeom>
                        <a:solidFill>
                          <a:srgbClr val="FFFFFF"/>
                        </a:solidFill>
                        <a:ln w="3175">
                          <a:solidFill>
                            <a:srgbClr val="000000"/>
                          </a:solidFill>
                          <a:miter lim="800000"/>
                        </a:ln>
                      </wps:spPr>
                      <wps:txbx>
                        <w:txbxContent>
                          <w:p>
                            <w:pPr>
                              <w:spacing w:after="120"/>
                              <w:ind w:firstLine="480" w:firstLineChars="200"/>
                              <w:rPr>
                                <w:rFonts w:ascii="Times New Roman" w:hAnsi="Times New Roman" w:eastAsia="宋体" w:cs="Times New Roman"/>
                                <w:i/>
                                <w:iCs/>
                                <w:sz w:val="24"/>
                              </w:rPr>
                            </w:pPr>
                            <w:r>
                              <w:rPr>
                                <w:rFonts w:ascii="Times New Roman" w:hAnsi="Times New Roman" w:eastAsia="宋体" w:cs="Times New Roman"/>
                                <w:i/>
                                <w:iCs/>
                                <w:sz w:val="24"/>
                              </w:rPr>
                              <w:t xml:space="preserve">She </w:t>
                            </w:r>
                            <w:r>
                              <w:rPr>
                                <w:rFonts w:hint="eastAsia" w:ascii="Times New Roman" w:hAnsi="Times New Roman" w:eastAsia="宋体" w:cs="Times New Roman"/>
                                <w:i/>
                                <w:iCs/>
                                <w:sz w:val="24"/>
                              </w:rPr>
                              <w:t>bravely made her way across the bustling street and approached the man</w:t>
                            </w:r>
                            <w:r>
                              <w:rPr>
                                <w:rFonts w:ascii="Times New Roman" w:hAnsi="Times New Roman" w:eastAsia="宋体" w:cs="Times New Roman"/>
                                <w:i/>
                                <w:iCs/>
                                <w:sz w:val="24"/>
                              </w:rPr>
                              <w:t>.</w:t>
                            </w:r>
                            <w:r>
                              <w:rPr>
                                <w:rFonts w:ascii="Times New Roman" w:hAnsi="Times New Roman" w:eastAsia="宋体" w:cs="Times New Roman"/>
                                <w:i/>
                                <w:iCs/>
                                <w:sz w:val="24"/>
                                <w:lang w:eastAsia="zh-Hans"/>
                              </w:rPr>
                              <w:t xml:space="preserve">  </w:t>
                            </w:r>
                          </w:p>
                          <w:p>
                            <w:pPr>
                              <w:ind w:firstLine="420"/>
                              <w:jc w:val="center"/>
                              <w:rPr>
                                <w:rFonts w:ascii="Times New Roman" w:hAnsi="Times New Roman" w:eastAsia="宋体" w:cs="Times New Roman"/>
                                <w:i/>
                                <w:iCs/>
                                <w:sz w:val="24"/>
                              </w:rPr>
                            </w:pPr>
                          </w:p>
                          <w:p>
                            <w:pPr>
                              <w:spacing w:after="120"/>
                              <w:rPr>
                                <w:rFonts w:ascii="Times New Roman" w:hAnsi="Times New Roman" w:eastAsia="宋体" w:cs="Times New Roman"/>
                                <w:i/>
                                <w:iCs/>
                                <w:sz w:val="24"/>
                              </w:rPr>
                            </w:pPr>
                          </w:p>
                          <w:p>
                            <w:pPr>
                              <w:spacing w:after="120"/>
                              <w:rPr>
                                <w:rFonts w:ascii="Times New Roman" w:hAnsi="Times New Roman" w:eastAsia="宋体" w:cs="Times New Roman"/>
                                <w:i/>
                                <w:iCs/>
                                <w:sz w:val="24"/>
                              </w:rPr>
                            </w:pPr>
                          </w:p>
                          <w:p>
                            <w:pPr>
                              <w:ind w:firstLine="420"/>
                              <w:jc w:val="left"/>
                              <w:rPr>
                                <w:rFonts w:ascii="Times New Roman" w:hAnsi="Times New Roman" w:eastAsia="宋体" w:cs="Times New Roman"/>
                                <w:i/>
                                <w:iCs/>
                                <w:sz w:val="24"/>
                              </w:rPr>
                            </w:pPr>
                            <w:r>
                              <w:rPr>
                                <w:rFonts w:hint="eastAsia" w:ascii="Times New Roman" w:hAnsi="Times New Roman" w:eastAsia="宋体" w:cs="Times New Roman"/>
                                <w:i/>
                                <w:iCs/>
                                <w:sz w:val="24"/>
                                <w:highlight w:val="yellow"/>
                              </w:rPr>
                              <w:t>Last weekend</w:t>
                            </w:r>
                            <w:r>
                              <w:rPr>
                                <w:rFonts w:hint="eastAsia" w:ascii="Times New Roman" w:hAnsi="Times New Roman" w:eastAsia="宋体" w:cs="Times New Roman"/>
                                <w:i/>
                                <w:iCs/>
                                <w:sz w:val="24"/>
                              </w:rPr>
                              <w:t xml:space="preserve"> my niece and I were enjoying </w:t>
                            </w:r>
                            <w:r>
                              <w:rPr>
                                <w:rFonts w:hint="eastAsia" w:ascii="Times New Roman" w:hAnsi="Times New Roman" w:eastAsia="宋体" w:cs="Times New Roman"/>
                                <w:i/>
                                <w:iCs/>
                                <w:sz w:val="24"/>
                                <w:highlight w:val="yellow"/>
                              </w:rPr>
                              <w:t>a live concert</w:t>
                            </w:r>
                            <w:r>
                              <w:rPr>
                                <w:rFonts w:hint="eastAsia" w:ascii="Times New Roman" w:hAnsi="Times New Roman" w:eastAsia="宋体" w:cs="Times New Roman"/>
                                <w:i/>
                                <w:iCs/>
                                <w:sz w:val="24"/>
                              </w:rPr>
                              <w:t xml:space="preserve"> downtown when my niece </w:t>
                            </w:r>
                            <w:r>
                              <w:rPr>
                                <w:rFonts w:hint="eastAsia" w:ascii="Times New Roman" w:hAnsi="Times New Roman" w:eastAsia="宋体" w:cs="Times New Roman"/>
                                <w:i/>
                                <w:iCs/>
                                <w:sz w:val="24"/>
                                <w:highlight w:val="yellow"/>
                              </w:rPr>
                              <w:t>let out a cry in excitement</w:t>
                            </w:r>
                            <w:r>
                              <w:rPr>
                                <w:rFonts w:hint="eastAsia" w:ascii="Times New Roman" w:hAnsi="Times New Roman" w:eastAsia="宋体" w:cs="Times New Roman"/>
                                <w:i/>
                                <w:iCs/>
                                <w:sz w:val="24"/>
                              </w:rPr>
                              <w:t>.</w:t>
                            </w:r>
                          </w:p>
                        </w:txbxContent>
                      </wps:txbx>
                      <wps:bodyPr rot="0" vert="horz" wrap="square" lIns="91440" tIns="45720" rIns="91440" bIns="45720" anchor="t" anchorCtr="0"/>
                    </wps:wsp>
                  </a:graphicData>
                </a:graphic>
              </wp:inline>
            </w:drawing>
          </mc:Choice>
          <mc:Fallback>
            <w:pict>
              <v:shape id="文本框 2" o:spid="_x0000_s1026" o:spt="202" type="#_x0000_t202" style="height:203pt;width:475.75pt;" fillcolor="#FFFFFF" filled="t" stroked="t" coordsize="21600,21600" o:gfxdata="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XJTltMAAAAFAQAADwAAAAAAAAABACAA&#10;AAAiAAAAZHJzL2Rvd25yZXYueG1sUEsBAhQAFAAAAAgAh07iQDjCT84SAgAAFAQAAA4AAAAAAAAA&#10;AQAgAAAAIgEAAGRycy9lMm9Eb2MueG1sUEsFBgAAAAAGAAYAWQEAAKYFAAAAAA==&#10;">
                <v:fill on="t" focussize="0,0"/>
                <v:stroke weight="0.25pt" color="#000000" miterlimit="8" joinstyle="miter"/>
                <v:imagedata o:title=""/>
                <o:lock v:ext="edit" aspectratio="f"/>
                <v:textbox>
                  <w:txbxContent>
                    <w:p>
                      <w:pPr>
                        <w:spacing w:after="120"/>
                        <w:ind w:firstLine="480" w:firstLineChars="200"/>
                        <w:rPr>
                          <w:rFonts w:ascii="Times New Roman" w:hAnsi="Times New Roman" w:eastAsia="宋体" w:cs="Times New Roman"/>
                          <w:i/>
                          <w:iCs/>
                          <w:sz w:val="24"/>
                        </w:rPr>
                      </w:pPr>
                      <w:r>
                        <w:rPr>
                          <w:rFonts w:ascii="Times New Roman" w:hAnsi="Times New Roman" w:eastAsia="宋体" w:cs="Times New Roman"/>
                          <w:i/>
                          <w:iCs/>
                          <w:sz w:val="24"/>
                        </w:rPr>
                        <w:t xml:space="preserve">She </w:t>
                      </w:r>
                      <w:r>
                        <w:rPr>
                          <w:rFonts w:hint="eastAsia" w:ascii="Times New Roman" w:hAnsi="Times New Roman" w:eastAsia="宋体" w:cs="Times New Roman"/>
                          <w:i/>
                          <w:iCs/>
                          <w:sz w:val="24"/>
                        </w:rPr>
                        <w:t>bravely made her way across the bustling street and approached the man</w:t>
                      </w:r>
                      <w:r>
                        <w:rPr>
                          <w:rFonts w:ascii="Times New Roman" w:hAnsi="Times New Roman" w:eastAsia="宋体" w:cs="Times New Roman"/>
                          <w:i/>
                          <w:iCs/>
                          <w:sz w:val="24"/>
                        </w:rPr>
                        <w:t>.</w:t>
                      </w:r>
                      <w:r>
                        <w:rPr>
                          <w:rFonts w:ascii="Times New Roman" w:hAnsi="Times New Roman" w:eastAsia="宋体" w:cs="Times New Roman"/>
                          <w:i/>
                          <w:iCs/>
                          <w:sz w:val="24"/>
                          <w:lang w:eastAsia="zh-Hans"/>
                        </w:rPr>
                        <w:t xml:space="preserve">  </w:t>
                      </w:r>
                    </w:p>
                    <w:p>
                      <w:pPr>
                        <w:ind w:firstLine="420"/>
                        <w:jc w:val="center"/>
                        <w:rPr>
                          <w:rFonts w:ascii="Times New Roman" w:hAnsi="Times New Roman" w:eastAsia="宋体" w:cs="Times New Roman"/>
                          <w:i/>
                          <w:iCs/>
                          <w:sz w:val="24"/>
                        </w:rPr>
                      </w:pPr>
                    </w:p>
                    <w:p>
                      <w:pPr>
                        <w:spacing w:after="120"/>
                        <w:rPr>
                          <w:rFonts w:ascii="Times New Roman" w:hAnsi="Times New Roman" w:eastAsia="宋体" w:cs="Times New Roman"/>
                          <w:i/>
                          <w:iCs/>
                          <w:sz w:val="24"/>
                        </w:rPr>
                      </w:pPr>
                    </w:p>
                    <w:p>
                      <w:pPr>
                        <w:spacing w:after="120"/>
                        <w:rPr>
                          <w:rFonts w:ascii="Times New Roman" w:hAnsi="Times New Roman" w:eastAsia="宋体" w:cs="Times New Roman"/>
                          <w:i/>
                          <w:iCs/>
                          <w:sz w:val="24"/>
                        </w:rPr>
                      </w:pPr>
                    </w:p>
                    <w:p>
                      <w:pPr>
                        <w:ind w:firstLine="420"/>
                        <w:jc w:val="left"/>
                        <w:rPr>
                          <w:rFonts w:ascii="Times New Roman" w:hAnsi="Times New Roman" w:eastAsia="宋体" w:cs="Times New Roman"/>
                          <w:i/>
                          <w:iCs/>
                          <w:sz w:val="24"/>
                        </w:rPr>
                      </w:pPr>
                      <w:r>
                        <w:rPr>
                          <w:rFonts w:hint="eastAsia" w:ascii="Times New Roman" w:hAnsi="Times New Roman" w:eastAsia="宋体" w:cs="Times New Roman"/>
                          <w:i/>
                          <w:iCs/>
                          <w:sz w:val="24"/>
                          <w:highlight w:val="yellow"/>
                        </w:rPr>
                        <w:t>Last weekend</w:t>
                      </w:r>
                      <w:r>
                        <w:rPr>
                          <w:rFonts w:hint="eastAsia" w:ascii="Times New Roman" w:hAnsi="Times New Roman" w:eastAsia="宋体" w:cs="Times New Roman"/>
                          <w:i/>
                          <w:iCs/>
                          <w:sz w:val="24"/>
                        </w:rPr>
                        <w:t xml:space="preserve"> my niece and I were enjoying </w:t>
                      </w:r>
                      <w:r>
                        <w:rPr>
                          <w:rFonts w:hint="eastAsia" w:ascii="Times New Roman" w:hAnsi="Times New Roman" w:eastAsia="宋体" w:cs="Times New Roman"/>
                          <w:i/>
                          <w:iCs/>
                          <w:sz w:val="24"/>
                          <w:highlight w:val="yellow"/>
                        </w:rPr>
                        <w:t>a live concert</w:t>
                      </w:r>
                      <w:r>
                        <w:rPr>
                          <w:rFonts w:hint="eastAsia" w:ascii="Times New Roman" w:hAnsi="Times New Roman" w:eastAsia="宋体" w:cs="Times New Roman"/>
                          <w:i/>
                          <w:iCs/>
                          <w:sz w:val="24"/>
                        </w:rPr>
                        <w:t xml:space="preserve"> downtown when my niece </w:t>
                      </w:r>
                      <w:r>
                        <w:rPr>
                          <w:rFonts w:hint="eastAsia" w:ascii="Times New Roman" w:hAnsi="Times New Roman" w:eastAsia="宋体" w:cs="Times New Roman"/>
                          <w:i/>
                          <w:iCs/>
                          <w:sz w:val="24"/>
                          <w:highlight w:val="yellow"/>
                        </w:rPr>
                        <w:t>let out a cry in excitement</w:t>
                      </w:r>
                      <w:r>
                        <w:rPr>
                          <w:rFonts w:hint="eastAsia" w:ascii="Times New Roman" w:hAnsi="Times New Roman" w:eastAsia="宋体" w:cs="Times New Roman"/>
                          <w:i/>
                          <w:iCs/>
                          <w:sz w:val="24"/>
                        </w:rPr>
                        <w:t>.</w:t>
                      </w:r>
                    </w:p>
                  </w:txbxContent>
                </v:textbox>
                <w10:wrap type="none"/>
                <w10:anchorlock/>
              </v:shape>
            </w:pict>
          </mc:Fallback>
        </mc:AlternateContent>
      </w:r>
    </w:p>
    <w:sectPr>
      <w:headerReference r:id="rId3" w:type="default"/>
      <w:footerReference r:id="rId4" w:type="default"/>
      <w:pgSz w:w="11906" w:h="16838"/>
      <w:pgMar w:top="1440" w:right="1077" w:bottom="1440"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Times New Roman" w:hAnsi="Times New Roman" w:eastAsia="宋体" w:cs="Times New Roman"/>
        <w:szCs w:val="22"/>
      </w:rPr>
    </w:pPr>
    <w:r>
      <w:rPr>
        <w:rFonts w:hint="eastAsia" w:ascii="Times New Roman" w:hAnsi="Times New Roman" w:eastAsia="宋体" w:cs="Times New Roman"/>
        <w:szCs w:val="22"/>
      </w:rPr>
      <w:t>试卷第</w:t>
    </w:r>
    <w:r>
      <w:rPr>
        <w:rFonts w:ascii="Times New Roman" w:hAnsi="Times New Roman" w:eastAsia="宋体" w:cs="Times New Roman"/>
        <w:szCs w:val="22"/>
      </w:rPr>
      <w:fldChar w:fldCharType="begin"/>
    </w:r>
    <w:r>
      <w:rPr>
        <w:rFonts w:ascii="Times New Roman" w:hAnsi="Times New Roman" w:eastAsia="宋体" w:cs="Times New Roman"/>
        <w:szCs w:val="22"/>
      </w:rPr>
      <w:instrText xml:space="preserve"> =</w:instrText>
    </w:r>
    <w:r>
      <w:rPr>
        <w:rFonts w:ascii="Times New Roman" w:hAnsi="Times New Roman" w:eastAsia="宋体" w:cs="Times New Roman"/>
        <w:szCs w:val="22"/>
      </w:rPr>
      <w:fldChar w:fldCharType="begin"/>
    </w:r>
    <w:r>
      <w:rPr>
        <w:rFonts w:ascii="Times New Roman" w:hAnsi="Times New Roman" w:eastAsia="宋体" w:cs="Times New Roman"/>
        <w:szCs w:val="22"/>
      </w:rPr>
      <w:instrText xml:space="preserve">page  </w:instrText>
    </w:r>
    <w:r>
      <w:rPr>
        <w:rFonts w:ascii="Times New Roman" w:hAnsi="Times New Roman" w:eastAsia="宋体" w:cs="Times New Roman"/>
        <w:szCs w:val="22"/>
      </w:rPr>
      <w:fldChar w:fldCharType="separate"/>
    </w:r>
    <w:r>
      <w:rPr>
        <w:rFonts w:ascii="Times New Roman" w:hAnsi="Times New Roman" w:eastAsia="宋体" w:cs="Times New Roman"/>
        <w:szCs w:val="22"/>
      </w:rPr>
      <w:instrText xml:space="preserve">8</w:instrText>
    </w:r>
    <w:r>
      <w:rPr>
        <w:rFonts w:ascii="Times New Roman" w:hAnsi="Times New Roman" w:eastAsia="宋体" w:cs="Times New Roman"/>
        <w:szCs w:val="22"/>
      </w:rPr>
      <w:fldChar w:fldCharType="end"/>
    </w:r>
    <w:r>
      <w:rPr>
        <w:rFonts w:ascii="Times New Roman" w:hAnsi="Times New Roman" w:eastAsia="宋体" w:cs="Times New Roman"/>
        <w:szCs w:val="22"/>
      </w:rPr>
      <w:instrText xml:space="preserve"> </w:instrText>
    </w:r>
    <w:r>
      <w:rPr>
        <w:rFonts w:ascii="Times New Roman" w:hAnsi="Times New Roman" w:eastAsia="宋体" w:cs="Times New Roman"/>
        <w:szCs w:val="22"/>
      </w:rPr>
      <w:fldChar w:fldCharType="separate"/>
    </w:r>
    <w:r>
      <w:rPr>
        <w:rFonts w:ascii="Times New Roman" w:hAnsi="Times New Roman" w:eastAsia="宋体" w:cs="Times New Roman"/>
        <w:szCs w:val="22"/>
      </w:rPr>
      <w:t>8</w:t>
    </w:r>
    <w:r>
      <w:rPr>
        <w:rFonts w:ascii="Times New Roman" w:hAnsi="Times New Roman" w:eastAsia="宋体" w:cs="Times New Roman"/>
        <w:szCs w:val="22"/>
      </w:rPr>
      <w:fldChar w:fldCharType="end"/>
    </w:r>
    <w:r>
      <w:rPr>
        <w:rFonts w:hint="eastAsia" w:ascii="Times New Roman" w:hAnsi="Times New Roman" w:eastAsia="宋体" w:cs="Times New Roman"/>
        <w:szCs w:val="22"/>
      </w:rPr>
      <w:t>页，共</w:t>
    </w:r>
    <w:r>
      <w:rPr>
        <w:rFonts w:ascii="Times New Roman" w:hAnsi="Times New Roman" w:eastAsia="宋体" w:cs="Times New Roman"/>
        <w:szCs w:val="22"/>
      </w:rPr>
      <w:fldChar w:fldCharType="begin"/>
    </w:r>
    <w:r>
      <w:rPr>
        <w:rFonts w:ascii="Times New Roman" w:hAnsi="Times New Roman" w:eastAsia="宋体" w:cs="Times New Roman"/>
        <w:szCs w:val="22"/>
      </w:rPr>
      <w:instrText xml:space="preserve"> =</w:instrText>
    </w:r>
    <w:r>
      <w:rPr>
        <w:rFonts w:ascii="Times New Roman" w:hAnsi="Times New Roman" w:eastAsia="宋体" w:cs="Times New Roman"/>
        <w:szCs w:val="22"/>
      </w:rPr>
      <w:fldChar w:fldCharType="begin"/>
    </w:r>
    <w:r>
      <w:rPr>
        <w:rFonts w:ascii="Times New Roman" w:hAnsi="Times New Roman" w:eastAsia="宋体" w:cs="Times New Roman"/>
        <w:szCs w:val="22"/>
      </w:rPr>
      <w:instrText xml:space="preserve">sectionpages  </w:instrText>
    </w:r>
    <w:r>
      <w:rPr>
        <w:rFonts w:ascii="Times New Roman" w:hAnsi="Times New Roman" w:eastAsia="宋体" w:cs="Times New Roman"/>
        <w:szCs w:val="22"/>
      </w:rPr>
      <w:fldChar w:fldCharType="separate"/>
    </w:r>
    <w:r>
      <w:rPr>
        <w:rFonts w:ascii="Times New Roman" w:hAnsi="Times New Roman" w:eastAsia="宋体" w:cs="Times New Roman"/>
        <w:szCs w:val="22"/>
      </w:rPr>
      <w:instrText xml:space="preserve">8</w:instrText>
    </w:r>
    <w:r>
      <w:rPr>
        <w:rFonts w:ascii="Times New Roman" w:hAnsi="Times New Roman" w:eastAsia="宋体" w:cs="Times New Roman"/>
        <w:szCs w:val="22"/>
      </w:rPr>
      <w:fldChar w:fldCharType="end"/>
    </w:r>
    <w:r>
      <w:rPr>
        <w:rFonts w:ascii="Times New Roman" w:hAnsi="Times New Roman" w:eastAsia="宋体" w:cs="Times New Roman"/>
        <w:szCs w:val="22"/>
      </w:rPr>
      <w:instrText xml:space="preserve"> </w:instrText>
    </w:r>
    <w:r>
      <w:rPr>
        <w:rFonts w:ascii="Times New Roman" w:hAnsi="Times New Roman" w:eastAsia="宋体" w:cs="Times New Roman"/>
        <w:szCs w:val="22"/>
      </w:rPr>
      <w:fldChar w:fldCharType="separate"/>
    </w:r>
    <w:r>
      <w:rPr>
        <w:rFonts w:ascii="Times New Roman" w:hAnsi="Times New Roman" w:eastAsia="宋体" w:cs="Times New Roman"/>
        <w:szCs w:val="22"/>
      </w:rPr>
      <w:t>8</w:t>
    </w:r>
    <w:r>
      <w:rPr>
        <w:rFonts w:ascii="Times New Roman" w:hAnsi="Times New Roman" w:eastAsia="宋体" w:cs="Times New Roman"/>
        <w:szCs w:val="22"/>
      </w:rPr>
      <w:fldChar w:fldCharType="end"/>
    </w:r>
    <w:r>
      <w:rPr>
        <w:rFonts w:hint="eastAsia" w:ascii="Times New Roman" w:hAnsi="Times New Roman" w:eastAsia="宋体" w:cs="Times New Roman"/>
        <w:szCs w:val="22"/>
      </w:rPr>
      <w:t>页</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D0B3B4"/>
    <w:multiLevelType w:val="singleLevel"/>
    <w:tmpl w:val="97D0B3B4"/>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3MWI2YTNjNTE0MDRhMTFmMTdhOTAyNjJhNjEwMTYifQ=="/>
  </w:docVars>
  <w:rsids>
    <w:rsidRoot w:val="6A8A5BB4"/>
    <w:rsid w:val="00035AAA"/>
    <w:rsid w:val="000B5017"/>
    <w:rsid w:val="001B1B4C"/>
    <w:rsid w:val="002A7AE0"/>
    <w:rsid w:val="003048D0"/>
    <w:rsid w:val="00320A16"/>
    <w:rsid w:val="00371BC8"/>
    <w:rsid w:val="00376E4C"/>
    <w:rsid w:val="003B3F8E"/>
    <w:rsid w:val="004151FC"/>
    <w:rsid w:val="00435DC7"/>
    <w:rsid w:val="0043732B"/>
    <w:rsid w:val="004519DC"/>
    <w:rsid w:val="00490E10"/>
    <w:rsid w:val="004A0E6C"/>
    <w:rsid w:val="005013F6"/>
    <w:rsid w:val="00530C64"/>
    <w:rsid w:val="00564683"/>
    <w:rsid w:val="005778C6"/>
    <w:rsid w:val="005F2408"/>
    <w:rsid w:val="0061026B"/>
    <w:rsid w:val="006D12E8"/>
    <w:rsid w:val="00716553"/>
    <w:rsid w:val="0074537E"/>
    <w:rsid w:val="00754513"/>
    <w:rsid w:val="00772274"/>
    <w:rsid w:val="007A027B"/>
    <w:rsid w:val="007B15A2"/>
    <w:rsid w:val="007C0153"/>
    <w:rsid w:val="007C1154"/>
    <w:rsid w:val="007C265D"/>
    <w:rsid w:val="007E5A17"/>
    <w:rsid w:val="00810E09"/>
    <w:rsid w:val="00977EB2"/>
    <w:rsid w:val="0099715A"/>
    <w:rsid w:val="009C70E9"/>
    <w:rsid w:val="00A20AE5"/>
    <w:rsid w:val="00A23E3B"/>
    <w:rsid w:val="00A30FC3"/>
    <w:rsid w:val="00A33C2D"/>
    <w:rsid w:val="00A474B7"/>
    <w:rsid w:val="00A53777"/>
    <w:rsid w:val="00AC03DD"/>
    <w:rsid w:val="00B052F7"/>
    <w:rsid w:val="00B6730E"/>
    <w:rsid w:val="00B91F1D"/>
    <w:rsid w:val="00C02FC6"/>
    <w:rsid w:val="00C73947"/>
    <w:rsid w:val="00C8321C"/>
    <w:rsid w:val="00CB2616"/>
    <w:rsid w:val="00CB48BA"/>
    <w:rsid w:val="00CD4EB7"/>
    <w:rsid w:val="00D02E16"/>
    <w:rsid w:val="00D2774D"/>
    <w:rsid w:val="00E34088"/>
    <w:rsid w:val="00EA2CFE"/>
    <w:rsid w:val="00ED2A1E"/>
    <w:rsid w:val="00ED3FAB"/>
    <w:rsid w:val="00F0270A"/>
    <w:rsid w:val="00F33467"/>
    <w:rsid w:val="00F41721"/>
    <w:rsid w:val="00F431F8"/>
    <w:rsid w:val="00F97655"/>
    <w:rsid w:val="00FD4CFA"/>
    <w:rsid w:val="00FE34C3"/>
    <w:rsid w:val="00FF167C"/>
    <w:rsid w:val="06E05C74"/>
    <w:rsid w:val="0A9357F1"/>
    <w:rsid w:val="14EC14D3"/>
    <w:rsid w:val="17613F14"/>
    <w:rsid w:val="1FA46C0A"/>
    <w:rsid w:val="252A22B5"/>
    <w:rsid w:val="2F432A24"/>
    <w:rsid w:val="357E5EF7"/>
    <w:rsid w:val="40D92C11"/>
    <w:rsid w:val="4A5166FB"/>
    <w:rsid w:val="4E916EE6"/>
    <w:rsid w:val="4FBF367D"/>
    <w:rsid w:val="65D63E58"/>
    <w:rsid w:val="66B15F58"/>
    <w:rsid w:val="66CD2AA7"/>
    <w:rsid w:val="685B0263"/>
    <w:rsid w:val="694B535D"/>
    <w:rsid w:val="6A8A5BB4"/>
    <w:rsid w:val="74C72E27"/>
    <w:rsid w:val="78E83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4"/>
    <w:link w:val="3"/>
    <w:qFormat/>
    <w:uiPriority w:val="0"/>
    <w:rPr>
      <w:kern w:val="2"/>
      <w:sz w:val="18"/>
      <w:szCs w:val="18"/>
    </w:rPr>
  </w:style>
  <w:style w:type="character" w:customStyle="1" w:styleId="7">
    <w:name w:val="页脚 字符"/>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3979</Words>
  <Characters>15266</Characters>
  <Lines>286</Lines>
  <Paragraphs>182</Paragraphs>
  <TotalTime>103</TotalTime>
  <ScaleCrop>false</ScaleCrop>
  <LinksUpToDate>false</LinksUpToDate>
  <CharactersWithSpaces>18234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2024-08-25T07:36:00Z</dcterms:created>
  <dc:creator>somewhere</dc:creator>
  <cp:lastModifiedBy>Administrator</cp:lastModifiedBy>
  <cp:lastPrinted>2024-08-30T14:55:00Z</cp:lastPrinted>
  <dcterms:modified xsi:type="dcterms:W3CDTF">2024-09-27T03:40:05Z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